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Cambria" w:hAnsi="Cambria" w:cs="Cambria"/>
          <w:color w:val="4F81BD" w:themeColor="accent1"/>
          <w:sz w:val="24"/>
          <w:szCs w:val="24"/>
        </w:rPr>
        <w:id w:val="1440884481"/>
        <w:docPartObj>
          <w:docPartGallery w:val="Cover Pages"/>
          <w:docPartUnique/>
        </w:docPartObj>
      </w:sdtPr>
      <w:sdtEndPr>
        <w:rPr>
          <w:rFonts w:ascii="Arial" w:eastAsia="Arial" w:hAnsi="Arial" w:cs="Arial"/>
          <w:color w:val="000000"/>
        </w:rPr>
      </w:sdtEndPr>
      <w:sdtContent>
        <w:p w:rsidR="001F4892" w:rsidRDefault="001F4892">
          <w:pPr>
            <w:pStyle w:val="Sinespaciado"/>
            <w:spacing w:before="1540" w:after="240"/>
            <w:jc w:val="center"/>
            <w:rPr>
              <w:color w:val="4F81BD" w:themeColor="accent1"/>
            </w:rPr>
          </w:pPr>
        </w:p>
        <w:sdt>
          <w:sdtPr>
            <w:rPr>
              <w:rFonts w:ascii="Arial" w:eastAsia="Arial" w:hAnsi="Arial" w:cs="Arial"/>
              <w:b/>
              <w:sz w:val="36"/>
              <w:szCs w:val="36"/>
            </w:rPr>
            <w:alias w:val="Título"/>
            <w:tag w:val=""/>
            <w:id w:val="1735040861"/>
            <w:placeholder>
              <w:docPart w:val="5627D3D4BA32410BA1BE89B1635BC197"/>
            </w:placeholder>
            <w:dataBinding w:prefixMappings="xmlns:ns0='http://purl.org/dc/elements/1.1/' xmlns:ns1='http://schemas.openxmlformats.org/package/2006/metadata/core-properties' " w:xpath="/ns1:coreProperties[1]/ns0:title[1]" w:storeItemID="{6C3C8BC8-F283-45AE-878A-BAB7291924A1}"/>
            <w:text/>
          </w:sdtPr>
          <w:sdtEndPr/>
          <w:sdtContent>
            <w:p w:rsidR="001F4892" w:rsidRDefault="00BF2E79" w:rsidP="001F4892">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1F4892">
                <w:rPr>
                  <w:rFonts w:ascii="Arial" w:eastAsia="Arial" w:hAnsi="Arial" w:cs="Arial"/>
                  <w:b/>
                  <w:sz w:val="36"/>
                  <w:szCs w:val="36"/>
                </w:rPr>
                <w:t>PROGRAMACIÓN VALORES</w:t>
              </w:r>
              <w:r w:rsidR="001F4892" w:rsidRPr="001F4892">
                <w:rPr>
                  <w:rFonts w:ascii="Arial" w:eastAsia="Arial" w:hAnsi="Arial" w:cs="Arial"/>
                  <w:b/>
                  <w:sz w:val="36"/>
                  <w:szCs w:val="36"/>
                </w:rPr>
                <w:t xml:space="preserve"> SOCIALES Y CÍVICOS</w:t>
              </w:r>
            </w:p>
          </w:sdtContent>
        </w:sdt>
        <w:sdt>
          <w:sdtPr>
            <w:rPr>
              <w:rFonts w:ascii="Arial" w:eastAsia="Arial" w:hAnsi="Arial" w:cs="Arial"/>
              <w:b/>
              <w:sz w:val="36"/>
              <w:szCs w:val="36"/>
            </w:rPr>
            <w:alias w:val="Subtítulo"/>
            <w:tag w:val=""/>
            <w:id w:val="328029620"/>
            <w:placeholder>
              <w:docPart w:val="F799947F4A904E87BB67A7BE77A3F80C"/>
            </w:placeholder>
            <w:dataBinding w:prefixMappings="xmlns:ns0='http://purl.org/dc/elements/1.1/' xmlns:ns1='http://schemas.openxmlformats.org/package/2006/metadata/core-properties' " w:xpath="/ns1:coreProperties[1]/ns0:subject[1]" w:storeItemID="{6C3C8BC8-F283-45AE-878A-BAB7291924A1}"/>
            <w:text/>
          </w:sdtPr>
          <w:sdtEndPr/>
          <w:sdtContent>
            <w:p w:rsidR="001F4892" w:rsidRDefault="001F4892">
              <w:pPr>
                <w:pStyle w:val="Sinespaciado"/>
                <w:jc w:val="center"/>
                <w:rPr>
                  <w:color w:val="4F81BD" w:themeColor="accent1"/>
                  <w:sz w:val="28"/>
                  <w:szCs w:val="28"/>
                </w:rPr>
              </w:pPr>
              <w:r>
                <w:rPr>
                  <w:rFonts w:ascii="Arial" w:eastAsia="Arial" w:hAnsi="Arial" w:cs="Arial"/>
                  <w:b/>
                  <w:sz w:val="36"/>
                  <w:szCs w:val="36"/>
                </w:rPr>
                <w:t xml:space="preserve">6º </w:t>
              </w:r>
              <w:r w:rsidRPr="001F4892">
                <w:rPr>
                  <w:rFonts w:ascii="Arial" w:eastAsia="Arial" w:hAnsi="Arial" w:cs="Arial"/>
                  <w:b/>
                  <w:sz w:val="36"/>
                  <w:szCs w:val="36"/>
                </w:rPr>
                <w:t>DE EDUCACIÓN PRIMARIA</w:t>
              </w:r>
            </w:p>
          </w:sdtContent>
        </w:sdt>
        <w:p w:rsidR="001F4892" w:rsidRDefault="001F4892">
          <w:pPr>
            <w:pStyle w:val="Sinespaciado"/>
            <w:spacing w:before="480"/>
            <w:jc w:val="center"/>
            <w:rPr>
              <w:color w:val="4F81BD" w:themeColor="accent1"/>
            </w:rPr>
          </w:pPr>
        </w:p>
        <w:p w:rsidR="001F4892" w:rsidRDefault="001F4892">
          <w:pPr>
            <w:rPr>
              <w:rFonts w:ascii="Arial" w:eastAsia="Arial" w:hAnsi="Arial" w:cs="Arial"/>
              <w:color w:val="000000"/>
              <w:sz w:val="22"/>
              <w:szCs w:val="22"/>
            </w:rPr>
          </w:pPr>
          <w:r>
            <w:rPr>
              <w:rFonts w:ascii="Arial" w:eastAsia="Arial" w:hAnsi="Arial" w:cs="Arial"/>
              <w:color w:val="000000"/>
              <w:sz w:val="22"/>
              <w:szCs w:val="22"/>
            </w:rPr>
            <w:br w:type="page"/>
          </w:r>
        </w:p>
      </w:sdtContent>
    </w:sdt>
    <w:p w:rsidR="009C7919" w:rsidRDefault="009C7919" w:rsidP="009C7919">
      <w:pPr>
        <w:numPr>
          <w:ilvl w:val="0"/>
          <w:numId w:val="10"/>
        </w:numPr>
        <w:contextualSpacing/>
        <w:rPr>
          <w:rFonts w:ascii="Arial" w:eastAsia="Arial" w:hAnsi="Arial" w:cs="Arial"/>
          <w:b/>
        </w:rPr>
      </w:pPr>
      <w:r>
        <w:rPr>
          <w:rFonts w:ascii="Arial" w:eastAsia="Arial" w:hAnsi="Arial" w:cs="Arial"/>
          <w:b/>
        </w:rPr>
        <w:lastRenderedPageBreak/>
        <w:t>INTRODUCCIÓN</w:t>
      </w:r>
    </w:p>
    <w:p w:rsidR="009C7919" w:rsidRDefault="009C7919" w:rsidP="009C7919">
      <w:pPr>
        <w:ind w:left="720"/>
        <w:rPr>
          <w:rFonts w:ascii="Times New Roman" w:eastAsia="Times New Roman" w:hAnsi="Times New Roman" w:cs="Times New Roman"/>
          <w:b/>
        </w:rPr>
      </w:pPr>
    </w:p>
    <w:p w:rsidR="009C7919" w:rsidRDefault="009C7919" w:rsidP="009C7919">
      <w:pPr>
        <w:widowControl w:val="0"/>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9C7919" w:rsidRDefault="009C7919" w:rsidP="009C7919">
      <w:pPr>
        <w:widowControl w:val="0"/>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Todo ello se concreta de acuerdo con el marco legal establecido:</w:t>
      </w:r>
    </w:p>
    <w:p w:rsidR="009C7919" w:rsidRDefault="009C7919" w:rsidP="009C7919">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-Real Decreto 126 /2014, de 28 de febrero, por el que se establece el currículo básico de la Educación Primaria</w:t>
      </w:r>
    </w:p>
    <w:p w:rsidR="009C7919" w:rsidRDefault="009C7919" w:rsidP="009C7919">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-Decreto 89/2014, de 24 de julio, del Consejo de Gobierno, por el que se establece para la Comunidad de Madrid el currículo de la Educación Primaria</w:t>
      </w:r>
    </w:p>
    <w:p w:rsidR="009C7919" w:rsidRDefault="009C7919" w:rsidP="009C7919">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 xml:space="preserve">La Programación General Anual del CEIPSO incluye un </w:t>
      </w:r>
      <w:r>
        <w:rPr>
          <w:rFonts w:ascii="Arial" w:eastAsia="Arial" w:hAnsi="Arial" w:cs="Arial"/>
          <w:b/>
          <w:sz w:val="20"/>
          <w:szCs w:val="20"/>
        </w:rPr>
        <w:t>Plan de Mejora</w:t>
      </w:r>
      <w:r>
        <w:rPr>
          <w:rFonts w:ascii="Arial" w:eastAsia="Arial" w:hAnsi="Arial" w:cs="Arial"/>
          <w:sz w:val="20"/>
          <w:szCs w:val="2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Pr>
          <w:rFonts w:ascii="Arial" w:eastAsia="Arial" w:hAnsi="Arial" w:cs="Arial"/>
          <w:b/>
          <w:sz w:val="20"/>
          <w:szCs w:val="20"/>
          <w:u w:val="single"/>
        </w:rPr>
        <w:t>actividades de aprendizaje integradas</w:t>
      </w:r>
      <w:r>
        <w:rPr>
          <w:rFonts w:ascii="Arial" w:eastAsia="Arial" w:hAnsi="Arial" w:cs="Arial"/>
          <w:sz w:val="20"/>
          <w:szCs w:val="20"/>
        </w:rPr>
        <w:t xml:space="preserve"> vinculadas a estándares de aprendizaje evaluables básicos tal y como iremos detallando a lo largo de la misma.</w:t>
      </w:r>
    </w:p>
    <w:p w:rsidR="009C7919" w:rsidRDefault="009C7919" w:rsidP="009C7919">
      <w:pPr>
        <w:jc w:val="center"/>
        <w:rPr>
          <w:rFonts w:ascii="Arial" w:eastAsia="Arial" w:hAnsi="Arial" w:cs="Arial"/>
          <w:sz w:val="36"/>
          <w:szCs w:val="36"/>
        </w:rPr>
      </w:pPr>
    </w:p>
    <w:p w:rsidR="009C7919" w:rsidRDefault="009C7919" w:rsidP="009C7919">
      <w:pPr>
        <w:ind w:left="708" w:right="847" w:firstLine="720"/>
        <w:rPr>
          <w:rFonts w:ascii="Arial" w:eastAsia="Arial" w:hAnsi="Arial" w:cs="Arial"/>
          <w:b/>
          <w:sz w:val="20"/>
          <w:szCs w:val="20"/>
          <w:u w:val="single"/>
        </w:rPr>
      </w:pPr>
      <w:r>
        <w:rPr>
          <w:rFonts w:ascii="Arial" w:eastAsia="Arial" w:hAnsi="Arial" w:cs="Arial"/>
          <w:b/>
          <w:sz w:val="20"/>
          <w:szCs w:val="20"/>
          <w:u w:val="single"/>
        </w:rPr>
        <w:t>OBJETIVOS GENERALES DE ETAPA</w:t>
      </w:r>
    </w:p>
    <w:p w:rsidR="009C7919" w:rsidRDefault="009C7919" w:rsidP="009C7919">
      <w:pPr>
        <w:ind w:left="708" w:right="847" w:firstLine="720"/>
        <w:rPr>
          <w:rFonts w:ascii="Arial" w:eastAsia="Arial" w:hAnsi="Arial" w:cs="Arial"/>
          <w:b/>
          <w:sz w:val="20"/>
          <w:szCs w:val="20"/>
          <w:u w:val="single"/>
        </w:rPr>
      </w:pPr>
    </w:p>
    <w:p w:rsidR="009C7919" w:rsidRDefault="009C7919" w:rsidP="009C7919">
      <w:pPr>
        <w:ind w:left="708" w:right="847" w:firstLine="566"/>
        <w:rPr>
          <w:rFonts w:ascii="Arial" w:eastAsia="Arial" w:hAnsi="Arial" w:cs="Arial"/>
          <w:b/>
          <w:sz w:val="20"/>
          <w:szCs w:val="20"/>
          <w:u w:val="single"/>
        </w:rPr>
      </w:pPr>
      <w:r>
        <w:rPr>
          <w:rFonts w:ascii="Arial" w:eastAsia="Arial" w:hAnsi="Arial" w:cs="Arial"/>
          <w:sz w:val="20"/>
          <w:szCs w:val="20"/>
        </w:rPr>
        <w:t>A la hora de llevar a cabo la programación tendremos en cuenta los Objetivos generales que persigue la Etapa de Educación Primaria y que serán tenidos en cuentas en todas las áreas. Destacamos algunos como los siguientes:</w:t>
      </w:r>
    </w:p>
    <w:p w:rsidR="009C7919" w:rsidRDefault="009C7919" w:rsidP="009C7919">
      <w:pPr>
        <w:numPr>
          <w:ilvl w:val="1"/>
          <w:numId w:val="11"/>
        </w:numPr>
        <w:ind w:left="708" w:right="847" w:firstLine="566"/>
        <w:contextualSpacing/>
        <w:rPr>
          <w:b/>
          <w:sz w:val="20"/>
          <w:szCs w:val="20"/>
        </w:rPr>
      </w:pPr>
      <w:r>
        <w:rPr>
          <w:rFonts w:ascii="Arial" w:eastAsia="Arial" w:hAnsi="Arial" w:cs="Arial"/>
          <w:b/>
          <w:sz w:val="20"/>
          <w:szCs w:val="20"/>
        </w:rPr>
        <w:t>Conocer y apreciar los valores y las normas de convivencia, aprender a obrar de acuerdo con ellas, prepararse para el ejercicio activo de la ciudadanía y respetar los derechos humanos, así como el pluralismo propio de una sociedad democrática (</w:t>
      </w:r>
      <w:r>
        <w:rPr>
          <w:rFonts w:ascii="Arial" w:eastAsia="Arial" w:hAnsi="Arial" w:cs="Arial"/>
          <w:sz w:val="20"/>
          <w:szCs w:val="20"/>
        </w:rPr>
        <w:t xml:space="preserve">desde esta área se contribuye de una forma especial y en mayor medida a la consecución de este objetivo de etapa). </w:t>
      </w:r>
    </w:p>
    <w:p w:rsidR="009C7919" w:rsidRDefault="009C7919" w:rsidP="009C7919">
      <w:pPr>
        <w:numPr>
          <w:ilvl w:val="1"/>
          <w:numId w:val="11"/>
        </w:numPr>
        <w:ind w:left="708" w:right="847" w:firstLine="566"/>
        <w:contextualSpacing/>
        <w:rPr>
          <w:sz w:val="20"/>
          <w:szCs w:val="20"/>
        </w:rPr>
      </w:pPr>
      <w:r>
        <w:rPr>
          <w:rFonts w:ascii="Arial" w:eastAsia="Arial" w:hAnsi="Arial" w:cs="Arial"/>
          <w:sz w:val="20"/>
          <w:szCs w:val="20"/>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9C7919" w:rsidRDefault="009C7919" w:rsidP="009C7919">
      <w:pPr>
        <w:numPr>
          <w:ilvl w:val="1"/>
          <w:numId w:val="11"/>
        </w:numPr>
        <w:ind w:left="708" w:right="847" w:firstLine="566"/>
        <w:contextualSpacing/>
        <w:rPr>
          <w:sz w:val="20"/>
          <w:szCs w:val="20"/>
        </w:rPr>
      </w:pPr>
      <w:r>
        <w:rPr>
          <w:rFonts w:ascii="Arial" w:eastAsia="Arial" w:hAnsi="Arial" w:cs="Arial"/>
          <w:sz w:val="20"/>
          <w:szCs w:val="20"/>
        </w:rPr>
        <w:t>Iniciarse en la utilización, para el aprendizaje, de las Tecnologías de la Información y la Comunicación desarrollando un espíritu crítico ante los mensajes que reciben y elaboran.</w:t>
      </w:r>
    </w:p>
    <w:p w:rsidR="009C7919" w:rsidRDefault="009C7919" w:rsidP="009C7919">
      <w:pPr>
        <w:numPr>
          <w:ilvl w:val="1"/>
          <w:numId w:val="11"/>
        </w:numPr>
        <w:ind w:left="708" w:right="989" w:firstLine="566"/>
        <w:contextualSpacing/>
        <w:rPr>
          <w:sz w:val="20"/>
          <w:szCs w:val="20"/>
        </w:rPr>
      </w:pPr>
      <w:r>
        <w:rPr>
          <w:rFonts w:ascii="Arial" w:eastAsia="Arial" w:hAnsi="Arial" w:cs="Arial"/>
          <w:sz w:val="20"/>
          <w:szCs w:val="20"/>
        </w:rPr>
        <w:t>Adquirir habilidades para la prevención y para la resolución pacífica de conflictos, que les permitan desenvolverse con autonomía en el ámbito familiar y doméstico, así como en los grupos sociales con los que se relacionan.</w:t>
      </w:r>
    </w:p>
    <w:p w:rsidR="009C7919" w:rsidRDefault="009C7919" w:rsidP="009C7919">
      <w:pPr>
        <w:ind w:left="708" w:right="989" w:firstLine="566"/>
        <w:rPr>
          <w:rFonts w:ascii="Times New Roman" w:eastAsia="Times New Roman" w:hAnsi="Times New Roman" w:cs="Times New Roman"/>
          <w:sz w:val="20"/>
          <w:szCs w:val="20"/>
        </w:rPr>
      </w:pPr>
    </w:p>
    <w:p w:rsidR="00662534" w:rsidRDefault="00662534">
      <w:pPr>
        <w:widowControl w:val="0"/>
        <w:pBdr>
          <w:top w:val="nil"/>
          <w:left w:val="nil"/>
          <w:bottom w:val="nil"/>
          <w:right w:val="nil"/>
          <w:between w:val="nil"/>
        </w:pBdr>
        <w:spacing w:line="276" w:lineRule="auto"/>
        <w:rPr>
          <w:rFonts w:ascii="Arial" w:eastAsia="Arial" w:hAnsi="Arial" w:cs="Arial"/>
          <w:color w:val="000000"/>
          <w:sz w:val="22"/>
          <w:szCs w:val="22"/>
        </w:rPr>
      </w:pPr>
    </w:p>
    <w:p w:rsidR="009C7919" w:rsidRDefault="009C7919">
      <w:pPr>
        <w:widowControl w:val="0"/>
        <w:pBdr>
          <w:top w:val="nil"/>
          <w:left w:val="nil"/>
          <w:bottom w:val="nil"/>
          <w:right w:val="nil"/>
          <w:between w:val="nil"/>
        </w:pBdr>
        <w:spacing w:line="276" w:lineRule="auto"/>
        <w:rPr>
          <w:rFonts w:ascii="Arial" w:eastAsia="Arial" w:hAnsi="Arial" w:cs="Arial"/>
          <w:color w:val="000000"/>
          <w:sz w:val="22"/>
          <w:szCs w:val="22"/>
        </w:rPr>
      </w:pPr>
    </w:p>
    <w:p w:rsidR="009C7919" w:rsidRDefault="009C7919">
      <w:pPr>
        <w:widowControl w:val="0"/>
        <w:pBdr>
          <w:top w:val="nil"/>
          <w:left w:val="nil"/>
          <w:bottom w:val="nil"/>
          <w:right w:val="nil"/>
          <w:between w:val="nil"/>
        </w:pBdr>
        <w:spacing w:line="276" w:lineRule="auto"/>
        <w:rPr>
          <w:rFonts w:ascii="Arial" w:eastAsia="Arial" w:hAnsi="Arial" w:cs="Arial"/>
          <w:color w:val="000000"/>
          <w:sz w:val="22"/>
          <w:szCs w:val="22"/>
        </w:rPr>
      </w:pPr>
    </w:p>
    <w:p w:rsidR="009C7919" w:rsidRDefault="009C7919">
      <w:pPr>
        <w:widowControl w:val="0"/>
        <w:pBdr>
          <w:top w:val="nil"/>
          <w:left w:val="nil"/>
          <w:bottom w:val="nil"/>
          <w:right w:val="nil"/>
          <w:between w:val="nil"/>
        </w:pBdr>
        <w:spacing w:line="276" w:lineRule="auto"/>
        <w:rPr>
          <w:rFonts w:ascii="Arial" w:eastAsia="Arial" w:hAnsi="Arial" w:cs="Arial"/>
          <w:color w:val="000000"/>
          <w:sz w:val="22"/>
          <w:szCs w:val="22"/>
        </w:rPr>
      </w:pPr>
    </w:p>
    <w:p w:rsidR="009C7919" w:rsidRDefault="009C7919">
      <w:pPr>
        <w:widowControl w:val="0"/>
        <w:pBdr>
          <w:top w:val="nil"/>
          <w:left w:val="nil"/>
          <w:bottom w:val="nil"/>
          <w:right w:val="nil"/>
          <w:between w:val="nil"/>
        </w:pBdr>
        <w:spacing w:line="276" w:lineRule="auto"/>
        <w:rPr>
          <w:rFonts w:ascii="Arial" w:eastAsia="Arial" w:hAnsi="Arial" w:cs="Arial"/>
          <w:color w:val="000000"/>
          <w:sz w:val="22"/>
          <w:szCs w:val="22"/>
        </w:rPr>
      </w:pPr>
    </w:p>
    <w:p w:rsidR="009C7919" w:rsidRDefault="009C791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4"/>
        <w:gridCol w:w="4111"/>
        <w:gridCol w:w="7749"/>
      </w:tblGrid>
      <w:tr w:rsidR="00662534" w:rsidTr="00E3292C">
        <w:trPr>
          <w:trHeight w:val="694"/>
          <w:jc w:val="center"/>
        </w:trPr>
        <w:tc>
          <w:tcPr>
            <w:tcW w:w="15384" w:type="dxa"/>
            <w:gridSpan w:val="3"/>
            <w:shd w:val="clear" w:color="auto" w:fill="FFFF00"/>
          </w:tcPr>
          <w:p w:rsidR="00662534" w:rsidRDefault="00AE1ED8" w:rsidP="00173CE9">
            <w:pPr>
              <w:spacing w:before="120"/>
              <w:jc w:val="center"/>
              <w:rPr>
                <w:rFonts w:ascii="Arial" w:eastAsia="Arial" w:hAnsi="Arial" w:cs="Arial"/>
                <w:sz w:val="20"/>
                <w:szCs w:val="20"/>
              </w:rPr>
            </w:pPr>
            <w:r>
              <w:rPr>
                <w:rFonts w:ascii="Arial" w:eastAsia="Arial" w:hAnsi="Arial" w:cs="Arial"/>
                <w:b/>
                <w:sz w:val="20"/>
                <w:szCs w:val="20"/>
              </w:rPr>
              <w:lastRenderedPageBreak/>
              <w:t>VALORES SOCIALES Y CÍVICOS 6º DE PRIMARIA UNIDAD 1. “¡Lo conseguiré!”</w:t>
            </w:r>
          </w:p>
          <w:p w:rsidR="00662534" w:rsidRDefault="00AE1ED8" w:rsidP="00173CE9">
            <w:pPr>
              <w:spacing w:before="120"/>
              <w:jc w:val="center"/>
              <w:rPr>
                <w:rFonts w:ascii="Arial" w:eastAsia="Arial" w:hAnsi="Arial" w:cs="Arial"/>
                <w:sz w:val="20"/>
                <w:szCs w:val="20"/>
              </w:rPr>
            </w:pPr>
            <w:r>
              <w:rPr>
                <w:rFonts w:ascii="Arial" w:eastAsia="Arial" w:hAnsi="Arial" w:cs="Arial"/>
                <w:b/>
                <w:sz w:val="20"/>
                <w:szCs w:val="20"/>
              </w:rPr>
              <w:t xml:space="preserve">Temporalización (aprox.): </w:t>
            </w:r>
            <w:r>
              <w:rPr>
                <w:rFonts w:ascii="Arimo" w:eastAsia="Arimo" w:hAnsi="Arimo" w:cs="Arimo"/>
                <w:sz w:val="22"/>
                <w:szCs w:val="22"/>
              </w:rPr>
              <w:t xml:space="preserve"> </w:t>
            </w:r>
            <w:r w:rsidR="00173CE9">
              <w:rPr>
                <w:rFonts w:ascii="Arimo" w:eastAsia="Arimo" w:hAnsi="Arimo" w:cs="Arimo"/>
                <w:sz w:val="22"/>
                <w:szCs w:val="22"/>
              </w:rPr>
              <w:t>De septiembre</w:t>
            </w:r>
            <w:r>
              <w:rPr>
                <w:rFonts w:ascii="Arimo" w:eastAsia="Arimo" w:hAnsi="Arimo" w:cs="Arimo"/>
                <w:sz w:val="22"/>
                <w:szCs w:val="22"/>
              </w:rPr>
              <w:t xml:space="preserve"> a diciembre de 201</w:t>
            </w:r>
            <w:r w:rsidR="00173CE9">
              <w:rPr>
                <w:rFonts w:ascii="Arimo" w:eastAsia="Arimo" w:hAnsi="Arimo" w:cs="Arimo"/>
                <w:sz w:val="22"/>
                <w:szCs w:val="22"/>
              </w:rPr>
              <w:t>8</w:t>
            </w:r>
            <w:r>
              <w:rPr>
                <w:rFonts w:ascii="Arimo" w:eastAsia="Arimo" w:hAnsi="Arimo" w:cs="Arimo"/>
                <w:sz w:val="22"/>
                <w:szCs w:val="22"/>
              </w:rPr>
              <w:t>.</w:t>
            </w:r>
          </w:p>
        </w:tc>
      </w:tr>
      <w:tr w:rsidR="00662534" w:rsidTr="00BF78E2">
        <w:trPr>
          <w:trHeight w:val="2240"/>
          <w:jc w:val="center"/>
        </w:trPr>
        <w:tc>
          <w:tcPr>
            <w:tcW w:w="3524" w:type="dxa"/>
            <w:vAlign w:val="center"/>
          </w:tcPr>
          <w:p w:rsidR="00662534" w:rsidRDefault="00AE1ED8">
            <w:pPr>
              <w:jc w:val="center"/>
              <w:rPr>
                <w:rFonts w:ascii="Arial" w:eastAsia="Arial" w:hAnsi="Arial" w:cs="Arial"/>
                <w:sz w:val="20"/>
                <w:szCs w:val="20"/>
              </w:rPr>
            </w:pPr>
            <w:r>
              <w:rPr>
                <w:rFonts w:ascii="Arial" w:eastAsia="Arial" w:hAnsi="Arial" w:cs="Arial"/>
                <w:b/>
                <w:sz w:val="20"/>
                <w:szCs w:val="20"/>
              </w:rPr>
              <w:t>Objetivos de la unidad (D.89/2014)</w:t>
            </w:r>
          </w:p>
        </w:tc>
        <w:tc>
          <w:tcPr>
            <w:tcW w:w="11860" w:type="dxa"/>
            <w:gridSpan w:val="2"/>
          </w:tcPr>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a) Conocer y apreciar los valores y las normas de convivencia, aprender a obrar de acuerdo con ellas, prepararse para el ejercicio activo de la ciudadanía respetando y defendiendo los derechos humanos, así como el pluralismo propio de una sociedad democrática.</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 xml:space="preserve">b) Desarrollar hábitos de trabajo individual y de equipo, de esfuerzo y responsabilidad en el </w:t>
            </w:r>
            <w:proofErr w:type="gramStart"/>
            <w:r>
              <w:rPr>
                <w:rFonts w:ascii="NimbusRomanNo9L-Regular" w:eastAsia="NimbusRomanNo9L-Regular" w:hAnsi="NimbusRomanNo9L-Regular" w:cs="NimbusRomanNo9L-Regular"/>
                <w:color w:val="231F20"/>
                <w:sz w:val="22"/>
                <w:szCs w:val="22"/>
              </w:rPr>
              <w:t>estudio</w:t>
            </w:r>
            <w:proofErr w:type="gramEnd"/>
            <w:r>
              <w:rPr>
                <w:rFonts w:ascii="NimbusRomanNo9L-Regular" w:eastAsia="NimbusRomanNo9L-Regular" w:hAnsi="NimbusRomanNo9L-Regular" w:cs="NimbusRomanNo9L-Regular"/>
                <w:color w:val="231F20"/>
                <w:sz w:val="22"/>
                <w:szCs w:val="22"/>
              </w:rPr>
              <w:t xml:space="preserve"> así como actitudes de confianza en uno mismo, sentido crítico, iniciativa personal, curiosidad, interés y creatividad en el aprendizaje y espíritu emprendedor.</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h) Conocer los aspectos fundamentales de las Ciencias de la Naturaleza, las Ciencias Sociales, la Geografía, la Historia y la Cultura.</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i) Iniciarse en la utilización de las tecnologías de la información y la comunicación, desarrollando un espíritu crítico ante los mensajes que reciben y elaboran.</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j) Utilizar diferentes representaciones y expresiones artísticas e iniciarse en la construcción de propuestas visuales y audiovisuales.</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k) Valorar la higiene y la salud, conocer y respetar el cuerpo humano, y utilizar la educación física y el deporte como medios para favorecer el desarrollo personal y social.</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l) Conocer y valorar los animales y plantas y adoptar modos de comportamiento que</w:t>
            </w:r>
          </w:p>
          <w:p w:rsidR="00662534" w:rsidRDefault="00AE1ED8">
            <w:pPr>
              <w:spacing w:after="106"/>
              <w:ind w:left="284" w:hanging="284"/>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favorezcan su cuidado.</w:t>
            </w:r>
          </w:p>
          <w:p w:rsidR="00662534" w:rsidRDefault="00AE1ED8">
            <w:pPr>
              <w:jc w:val="both"/>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m) Desarrollar sus capacidades afectivas en todos los ámbitos de la personalidad y en sus relaciones con los demás, así como una actitud contraria a la violencia, a los prejuicios de cualquier tipo y a los estereotipos sexistas.</w:t>
            </w:r>
          </w:p>
          <w:p w:rsidR="00662534" w:rsidRDefault="00662534">
            <w:pPr>
              <w:spacing w:after="106"/>
              <w:ind w:left="284" w:hanging="284"/>
              <w:jc w:val="both"/>
              <w:rPr>
                <w:rFonts w:ascii="Arial" w:eastAsia="Arial" w:hAnsi="Arial" w:cs="Arial"/>
                <w:color w:val="000000"/>
                <w:sz w:val="20"/>
                <w:szCs w:val="20"/>
              </w:rPr>
            </w:pPr>
          </w:p>
        </w:tc>
      </w:tr>
      <w:tr w:rsidR="005D2D46" w:rsidTr="00BF78E2">
        <w:trPr>
          <w:trHeight w:val="940"/>
          <w:jc w:val="center"/>
        </w:trPr>
        <w:tc>
          <w:tcPr>
            <w:tcW w:w="3524" w:type="dxa"/>
            <w:vAlign w:val="center"/>
          </w:tcPr>
          <w:p w:rsidR="005D2D46" w:rsidRDefault="005D2D46" w:rsidP="00257491">
            <w:pPr>
              <w:ind w:left="454"/>
              <w:jc w:val="center"/>
              <w:rPr>
                <w:rFonts w:ascii="Arial" w:eastAsia="Arial" w:hAnsi="Arial" w:cs="Arial"/>
                <w:color w:val="231F20"/>
                <w:sz w:val="20"/>
                <w:szCs w:val="20"/>
              </w:rPr>
            </w:pPr>
            <w:r>
              <w:rPr>
                <w:rFonts w:ascii="Arial" w:eastAsia="Arial" w:hAnsi="Arial" w:cs="Arial"/>
                <w:b/>
                <w:sz w:val="20"/>
                <w:szCs w:val="20"/>
              </w:rPr>
              <w:t>CONTENIDOS DE LA UNIDAD</w:t>
            </w:r>
          </w:p>
        </w:tc>
        <w:tc>
          <w:tcPr>
            <w:tcW w:w="4111" w:type="dxa"/>
            <w:vAlign w:val="center"/>
          </w:tcPr>
          <w:p w:rsidR="005D2D46" w:rsidRDefault="005D2D46" w:rsidP="00257491">
            <w:pPr>
              <w:jc w:val="center"/>
              <w:rPr>
                <w:rFonts w:ascii="Arial" w:eastAsia="Arial" w:hAnsi="Arial" w:cs="Arial"/>
                <w:sz w:val="20"/>
                <w:szCs w:val="20"/>
              </w:rPr>
            </w:pPr>
            <w:r>
              <w:rPr>
                <w:rFonts w:ascii="Arial" w:eastAsia="Arial" w:hAnsi="Arial" w:cs="Arial"/>
                <w:b/>
                <w:sz w:val="20"/>
                <w:szCs w:val="20"/>
              </w:rPr>
              <w:t>CRITERIOS DE EVALUACIÓN</w:t>
            </w:r>
          </w:p>
        </w:tc>
        <w:tc>
          <w:tcPr>
            <w:tcW w:w="7749" w:type="dxa"/>
            <w:vAlign w:val="center"/>
          </w:tcPr>
          <w:p w:rsidR="005D2D46" w:rsidRDefault="005D2D46" w:rsidP="00257491">
            <w:pPr>
              <w:jc w:val="center"/>
              <w:rPr>
                <w:rFonts w:ascii="Arial" w:eastAsia="Arial" w:hAnsi="Arial" w:cs="Arial"/>
                <w:color w:val="000000"/>
                <w:sz w:val="20"/>
                <w:szCs w:val="20"/>
              </w:rPr>
            </w:pPr>
            <w:r>
              <w:rPr>
                <w:rFonts w:ascii="Arial" w:eastAsia="Arial" w:hAnsi="Arial" w:cs="Arial"/>
                <w:b/>
                <w:sz w:val="20"/>
                <w:szCs w:val="20"/>
              </w:rPr>
              <w:t>ESTÁNDARES DE APRENDIZAJE</w:t>
            </w:r>
          </w:p>
        </w:tc>
      </w:tr>
      <w:tr w:rsidR="005D2D46" w:rsidTr="00BF78E2">
        <w:trPr>
          <w:trHeight w:val="940"/>
          <w:jc w:val="center"/>
        </w:trPr>
        <w:tc>
          <w:tcPr>
            <w:tcW w:w="3524" w:type="dxa"/>
            <w:vAlign w:val="center"/>
          </w:tcPr>
          <w:p w:rsidR="005D2D46" w:rsidRDefault="005D2D46" w:rsidP="005D2D46">
            <w:pPr>
              <w:numPr>
                <w:ilvl w:val="0"/>
                <w:numId w:val="1"/>
              </w:numPr>
              <w:ind w:left="166" w:hanging="142"/>
              <w:rPr>
                <w:color w:val="231F20"/>
                <w:sz w:val="20"/>
                <w:szCs w:val="20"/>
              </w:rPr>
            </w:pPr>
            <w:r>
              <w:rPr>
                <w:rFonts w:ascii="Arial" w:eastAsia="Arial" w:hAnsi="Arial" w:cs="Arial"/>
                <w:color w:val="231F20"/>
                <w:sz w:val="20"/>
                <w:szCs w:val="20"/>
              </w:rPr>
              <w:t xml:space="preserve">Capacidades y talento. La motivación. </w:t>
            </w:r>
          </w:p>
          <w:p w:rsidR="005D2D46" w:rsidRDefault="005D2D46" w:rsidP="005D2D46">
            <w:pPr>
              <w:numPr>
                <w:ilvl w:val="0"/>
                <w:numId w:val="1"/>
              </w:numPr>
              <w:ind w:left="166" w:hanging="142"/>
              <w:rPr>
                <w:color w:val="231F20"/>
                <w:sz w:val="20"/>
                <w:szCs w:val="20"/>
              </w:rPr>
            </w:pPr>
            <w:r>
              <w:rPr>
                <w:rFonts w:ascii="Arial" w:eastAsia="Arial" w:hAnsi="Arial" w:cs="Arial"/>
                <w:color w:val="231F20"/>
                <w:sz w:val="20"/>
                <w:szCs w:val="20"/>
              </w:rPr>
              <w:t>El esfuerzo y afán de superación. La responsabilidad.</w:t>
            </w:r>
          </w:p>
          <w:p w:rsidR="005D2D46" w:rsidRDefault="005D2D46" w:rsidP="005D2D46">
            <w:pPr>
              <w:numPr>
                <w:ilvl w:val="0"/>
                <w:numId w:val="1"/>
              </w:numPr>
              <w:pBdr>
                <w:top w:val="nil"/>
                <w:left w:val="nil"/>
                <w:bottom w:val="nil"/>
                <w:right w:val="nil"/>
                <w:between w:val="nil"/>
              </w:pBdr>
              <w:spacing w:line="276" w:lineRule="auto"/>
              <w:ind w:left="166" w:hanging="142"/>
              <w:contextualSpacing/>
              <w:rPr>
                <w:color w:val="000000"/>
                <w:sz w:val="20"/>
                <w:szCs w:val="20"/>
              </w:rPr>
            </w:pPr>
            <w:r>
              <w:rPr>
                <w:rFonts w:ascii="Arial" w:eastAsia="Arial" w:hAnsi="Arial" w:cs="Arial"/>
                <w:color w:val="231F20"/>
                <w:sz w:val="20"/>
                <w:szCs w:val="20"/>
              </w:rPr>
              <w:t xml:space="preserve">El trabajo en equipo. </w:t>
            </w:r>
          </w:p>
          <w:p w:rsidR="005D2D46" w:rsidRDefault="005D2D46" w:rsidP="005D2D46">
            <w:pPr>
              <w:numPr>
                <w:ilvl w:val="0"/>
                <w:numId w:val="1"/>
              </w:numPr>
              <w:pBdr>
                <w:top w:val="nil"/>
                <w:left w:val="nil"/>
                <w:bottom w:val="nil"/>
                <w:right w:val="nil"/>
                <w:between w:val="nil"/>
              </w:pBdr>
              <w:spacing w:line="276" w:lineRule="auto"/>
              <w:ind w:left="166" w:hanging="142"/>
              <w:contextualSpacing/>
              <w:rPr>
                <w:color w:val="000000"/>
                <w:sz w:val="20"/>
                <w:szCs w:val="20"/>
              </w:rPr>
            </w:pPr>
            <w:r>
              <w:rPr>
                <w:rFonts w:ascii="Arial" w:eastAsia="Arial" w:hAnsi="Arial" w:cs="Arial"/>
                <w:color w:val="231F20"/>
                <w:sz w:val="20"/>
                <w:szCs w:val="20"/>
              </w:rPr>
              <w:t>El deseo de colaboración.</w:t>
            </w:r>
          </w:p>
          <w:p w:rsidR="005D2D46" w:rsidRDefault="005D2D46" w:rsidP="005D2D46">
            <w:pPr>
              <w:numPr>
                <w:ilvl w:val="0"/>
                <w:numId w:val="1"/>
              </w:numPr>
              <w:pBdr>
                <w:top w:val="nil"/>
                <w:left w:val="nil"/>
                <w:bottom w:val="nil"/>
                <w:right w:val="nil"/>
                <w:between w:val="nil"/>
              </w:pBdr>
              <w:spacing w:line="276" w:lineRule="auto"/>
              <w:ind w:left="166" w:hanging="142"/>
              <w:contextualSpacing/>
              <w:rPr>
                <w:color w:val="000000"/>
                <w:sz w:val="20"/>
                <w:szCs w:val="20"/>
              </w:rPr>
            </w:pPr>
            <w:r>
              <w:rPr>
                <w:rFonts w:ascii="Arial" w:eastAsia="Arial" w:hAnsi="Arial" w:cs="Arial"/>
                <w:color w:val="231F20"/>
                <w:sz w:val="20"/>
                <w:szCs w:val="20"/>
              </w:rPr>
              <w:t xml:space="preserve">Desarrollo de la creatividad, autonomía y capacidad de emprendimiento. </w:t>
            </w:r>
          </w:p>
          <w:p w:rsidR="005D2D46" w:rsidRDefault="005D2D46" w:rsidP="005D2D46">
            <w:pPr>
              <w:numPr>
                <w:ilvl w:val="0"/>
                <w:numId w:val="1"/>
              </w:numPr>
              <w:pBdr>
                <w:top w:val="nil"/>
                <w:left w:val="nil"/>
                <w:bottom w:val="nil"/>
                <w:right w:val="nil"/>
                <w:between w:val="nil"/>
              </w:pBdr>
              <w:spacing w:after="106" w:line="276" w:lineRule="auto"/>
              <w:ind w:left="166" w:hanging="142"/>
              <w:contextualSpacing/>
              <w:rPr>
                <w:color w:val="000000"/>
                <w:sz w:val="20"/>
                <w:szCs w:val="20"/>
              </w:rPr>
            </w:pPr>
            <w:r>
              <w:rPr>
                <w:rFonts w:ascii="Arial" w:eastAsia="Arial" w:hAnsi="Arial" w:cs="Arial"/>
                <w:color w:val="231F20"/>
                <w:sz w:val="20"/>
                <w:szCs w:val="20"/>
              </w:rPr>
              <w:t>Asunción de valores.</w:t>
            </w:r>
          </w:p>
        </w:tc>
        <w:tc>
          <w:tcPr>
            <w:tcW w:w="4111" w:type="dxa"/>
          </w:tcPr>
          <w:p w:rsidR="005D2D46" w:rsidRDefault="005D2D46" w:rsidP="00257491">
            <w:pPr>
              <w:rPr>
                <w:rFonts w:ascii="Arial" w:eastAsia="Arial" w:hAnsi="Arial" w:cs="Arial"/>
                <w:sz w:val="20"/>
                <w:szCs w:val="20"/>
              </w:rPr>
            </w:pPr>
            <w:r>
              <w:rPr>
                <w:rFonts w:ascii="Arial" w:eastAsia="Arial" w:hAnsi="Arial" w:cs="Arial"/>
                <w:sz w:val="20"/>
                <w:szCs w:val="20"/>
              </w:rPr>
              <w:t xml:space="preserve">1. Construir el estilo personal basándose en la respetabilidad y la dignidad personal. </w:t>
            </w:r>
          </w:p>
          <w:p w:rsidR="005D2D46" w:rsidRDefault="005D2D46" w:rsidP="00257491">
            <w:pPr>
              <w:rPr>
                <w:rFonts w:ascii="Arial" w:eastAsia="Arial" w:hAnsi="Arial" w:cs="Arial"/>
                <w:sz w:val="20"/>
                <w:szCs w:val="20"/>
              </w:rPr>
            </w:pPr>
          </w:p>
          <w:p w:rsidR="005D2D46" w:rsidRDefault="005D2D46" w:rsidP="00257491">
            <w:pPr>
              <w:rPr>
                <w:rFonts w:ascii="Arial" w:eastAsia="Arial" w:hAnsi="Arial" w:cs="Arial"/>
                <w:sz w:val="20"/>
                <w:szCs w:val="20"/>
              </w:rPr>
            </w:pPr>
            <w:r>
              <w:rPr>
                <w:rFonts w:ascii="Arial" w:eastAsia="Arial" w:hAnsi="Arial" w:cs="Arial"/>
                <w:sz w:val="20"/>
                <w:szCs w:val="20"/>
              </w:rPr>
              <w:t xml:space="preserve">2. Desarrollar el propio potencial, manteniendo una motivación intrínseca y esforzándose para el logro de éxitos individuales y compartidos. </w:t>
            </w:r>
          </w:p>
          <w:p w:rsidR="005D2D46" w:rsidRDefault="005D2D46" w:rsidP="00257491">
            <w:pPr>
              <w:rPr>
                <w:rFonts w:ascii="Arial" w:eastAsia="Arial" w:hAnsi="Arial" w:cs="Arial"/>
                <w:sz w:val="20"/>
                <w:szCs w:val="20"/>
              </w:rPr>
            </w:pPr>
          </w:p>
          <w:p w:rsidR="005D2D46" w:rsidRDefault="005D2D46" w:rsidP="00257491">
            <w:pPr>
              <w:rPr>
                <w:rFonts w:ascii="Arial" w:eastAsia="Arial" w:hAnsi="Arial" w:cs="Arial"/>
                <w:sz w:val="20"/>
                <w:szCs w:val="20"/>
              </w:rPr>
            </w:pPr>
            <w:r>
              <w:rPr>
                <w:rFonts w:ascii="Arial" w:eastAsia="Arial" w:hAnsi="Arial" w:cs="Arial"/>
                <w:sz w:val="20"/>
                <w:szCs w:val="20"/>
              </w:rPr>
              <w:t xml:space="preserve">3. Adquirir capacidades para tomar decisiones de forma independiente, manejando las dificultades para superar frustraciones y sentimientos negativos ante los problemas. </w:t>
            </w:r>
          </w:p>
          <w:p w:rsidR="005D2D46" w:rsidRDefault="005D2D46" w:rsidP="00257491">
            <w:pPr>
              <w:rPr>
                <w:rFonts w:ascii="Arial" w:eastAsia="Arial" w:hAnsi="Arial" w:cs="Arial"/>
                <w:sz w:val="20"/>
                <w:szCs w:val="20"/>
              </w:rPr>
            </w:pPr>
          </w:p>
          <w:p w:rsidR="005D2D46" w:rsidRDefault="005D2D46" w:rsidP="00257491">
            <w:pPr>
              <w:rPr>
                <w:rFonts w:ascii="Arial" w:eastAsia="Arial" w:hAnsi="Arial" w:cs="Arial"/>
                <w:sz w:val="20"/>
                <w:szCs w:val="20"/>
              </w:rPr>
            </w:pPr>
            <w:r>
              <w:rPr>
                <w:rFonts w:ascii="Arial" w:eastAsia="Arial" w:hAnsi="Arial" w:cs="Arial"/>
                <w:sz w:val="20"/>
                <w:szCs w:val="20"/>
              </w:rPr>
              <w:t>4. Crear una imagen positiva de sí mismo tomando decisiones meditadas y responsables, basadas en un buen autoconcepto.</w:t>
            </w:r>
          </w:p>
        </w:tc>
        <w:tc>
          <w:tcPr>
            <w:tcW w:w="7749" w:type="dxa"/>
            <w:vAlign w:val="center"/>
          </w:tcPr>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1.1. Explica el valor de la respetabilidad y la dignidad personal.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1.2. Razona el sentido del compromiso respecto a uno mismo y a los demás.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1.3. Actúa de forma respetable y digna.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2.1. Trabaja en equipo valorando el esfuerzo individual y colectivo para la consecución de objetivos.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2.2. Explica razones para asumir sus responsabilidades durante la colaboración.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2.3. Genera confianza en los demás realizando una autoevaluación responsable de la ejecución de las tareas.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3.1. Utiliza el pensamiento creativo en el análisis de problemas y el planteamiento de propuestas de actuación.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3.2. Propone alternativas a la resolución de problemas sociales.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3.3. Sabe hacer frente a la incertidumbre, el miedo o el fracaso.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4.1. Conoce y asume los rasgos característicos de su personalidad poniéndolos de manifiesto asertivamente. 4.2. Expresa la percepción de su propia identidad integrando la representación que hace de sí mismo y la imagen que expresan los demás.</w:t>
            </w:r>
          </w:p>
          <w:p w:rsidR="005D2D46" w:rsidRDefault="005D2D46" w:rsidP="00BF78E2">
            <w:pPr>
              <w:rPr>
                <w:rFonts w:ascii="Arial" w:eastAsia="Arial" w:hAnsi="Arial" w:cs="Arial"/>
                <w:b/>
                <w:sz w:val="20"/>
                <w:szCs w:val="20"/>
              </w:rPr>
            </w:pPr>
            <w:r>
              <w:rPr>
                <w:rFonts w:ascii="Arial" w:eastAsia="Arial" w:hAnsi="Arial" w:cs="Arial"/>
                <w:color w:val="000000"/>
                <w:sz w:val="20"/>
                <w:szCs w:val="20"/>
              </w:rPr>
              <w:t>4.3. Manifiesta verbalmente una visión positiva de sus propias cualidades y limitaciones.</w:t>
            </w:r>
          </w:p>
        </w:tc>
      </w:tr>
      <w:tr w:rsidR="005D2D46" w:rsidTr="00BF78E2">
        <w:trPr>
          <w:trHeight w:val="940"/>
          <w:jc w:val="center"/>
        </w:trPr>
        <w:tc>
          <w:tcPr>
            <w:tcW w:w="3524" w:type="dxa"/>
            <w:vAlign w:val="center"/>
          </w:tcPr>
          <w:p w:rsidR="005D2D46" w:rsidRDefault="005D2D46" w:rsidP="005D2D46">
            <w:pPr>
              <w:numPr>
                <w:ilvl w:val="0"/>
                <w:numId w:val="3"/>
              </w:numPr>
              <w:ind w:left="166" w:hanging="142"/>
              <w:rPr>
                <w:color w:val="231F20"/>
                <w:sz w:val="22"/>
                <w:szCs w:val="22"/>
              </w:rPr>
            </w:pPr>
            <w:r>
              <w:rPr>
                <w:rFonts w:ascii="NimbusRomanNo9L-Regular" w:eastAsia="NimbusRomanNo9L-Regular" w:hAnsi="NimbusRomanNo9L-Regular" w:cs="NimbusRomanNo9L-Regular"/>
                <w:color w:val="231F20"/>
                <w:sz w:val="22"/>
                <w:szCs w:val="22"/>
              </w:rPr>
              <w:lastRenderedPageBreak/>
              <w:t>La expresión oral y escrita.</w:t>
            </w:r>
          </w:p>
          <w:p w:rsidR="005D2D46" w:rsidRDefault="005D2D46" w:rsidP="005D2D46">
            <w:pPr>
              <w:numPr>
                <w:ilvl w:val="0"/>
                <w:numId w:val="3"/>
              </w:numPr>
              <w:ind w:left="166" w:hanging="142"/>
              <w:rPr>
                <w:color w:val="231F20"/>
                <w:sz w:val="22"/>
                <w:szCs w:val="22"/>
              </w:rPr>
            </w:pPr>
            <w:r>
              <w:rPr>
                <w:rFonts w:ascii="NimbusRomanNo9L-Regular" w:eastAsia="NimbusRomanNo9L-Regular" w:hAnsi="NimbusRomanNo9L-Regular" w:cs="NimbusRomanNo9L-Regular"/>
                <w:color w:val="231F20"/>
                <w:sz w:val="22"/>
                <w:szCs w:val="22"/>
              </w:rPr>
              <w:t xml:space="preserve">Desarrollo de estrategias de expresión oral. </w:t>
            </w:r>
          </w:p>
          <w:p w:rsidR="005D2D46" w:rsidRDefault="005D2D46" w:rsidP="005D2D46">
            <w:pPr>
              <w:numPr>
                <w:ilvl w:val="0"/>
                <w:numId w:val="3"/>
              </w:numPr>
              <w:ind w:left="166" w:hanging="142"/>
              <w:rPr>
                <w:color w:val="231F20"/>
                <w:sz w:val="22"/>
                <w:szCs w:val="22"/>
              </w:rPr>
            </w:pPr>
            <w:r>
              <w:rPr>
                <w:rFonts w:ascii="NimbusRomanNo9L-Regular" w:eastAsia="NimbusRomanNo9L-Regular" w:hAnsi="NimbusRomanNo9L-Regular" w:cs="NimbusRomanNo9L-Regular"/>
                <w:color w:val="231F20"/>
                <w:sz w:val="22"/>
                <w:szCs w:val="22"/>
              </w:rPr>
              <w:t xml:space="preserve">Técnicas de oratoria y debate. </w:t>
            </w:r>
          </w:p>
          <w:p w:rsidR="005D2D46" w:rsidRDefault="005D2D46" w:rsidP="005D2D46">
            <w:pPr>
              <w:numPr>
                <w:ilvl w:val="0"/>
                <w:numId w:val="4"/>
              </w:numPr>
              <w:pBdr>
                <w:top w:val="nil"/>
                <w:left w:val="nil"/>
                <w:bottom w:val="nil"/>
                <w:right w:val="nil"/>
                <w:between w:val="nil"/>
              </w:pBdr>
              <w:spacing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Capacidad de expresar opiniones escuchando y respetando las de los demás.</w:t>
            </w:r>
          </w:p>
          <w:p w:rsidR="005D2D46" w:rsidRDefault="005D2D46" w:rsidP="005D2D46">
            <w:pPr>
              <w:numPr>
                <w:ilvl w:val="0"/>
                <w:numId w:val="4"/>
              </w:numPr>
              <w:pBdr>
                <w:top w:val="nil"/>
                <w:left w:val="nil"/>
                <w:bottom w:val="nil"/>
                <w:right w:val="nil"/>
                <w:between w:val="nil"/>
              </w:pBdr>
              <w:spacing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 xml:space="preserve">Relación con los demás. Tolerancia. </w:t>
            </w:r>
          </w:p>
          <w:p w:rsidR="005D2D46" w:rsidRDefault="005D2D46" w:rsidP="005D2D46">
            <w:pPr>
              <w:numPr>
                <w:ilvl w:val="0"/>
                <w:numId w:val="4"/>
              </w:numPr>
              <w:pBdr>
                <w:top w:val="nil"/>
                <w:left w:val="nil"/>
                <w:bottom w:val="nil"/>
                <w:right w:val="nil"/>
                <w:between w:val="nil"/>
              </w:pBdr>
              <w:spacing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 xml:space="preserve">Aceptación del otro. Empatía. </w:t>
            </w:r>
          </w:p>
          <w:p w:rsidR="005D2D46" w:rsidRDefault="005D2D46" w:rsidP="005D2D46">
            <w:pPr>
              <w:numPr>
                <w:ilvl w:val="0"/>
                <w:numId w:val="4"/>
              </w:numPr>
              <w:pBdr>
                <w:top w:val="nil"/>
                <w:left w:val="nil"/>
                <w:bottom w:val="nil"/>
                <w:right w:val="nil"/>
                <w:between w:val="nil"/>
              </w:pBdr>
              <w:spacing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 xml:space="preserve">Desarrollo de habilidades sociales. </w:t>
            </w:r>
          </w:p>
          <w:p w:rsidR="005D2D46" w:rsidRDefault="005D2D46" w:rsidP="005D2D46">
            <w:pPr>
              <w:numPr>
                <w:ilvl w:val="0"/>
                <w:numId w:val="4"/>
              </w:numPr>
              <w:pBdr>
                <w:top w:val="nil"/>
                <w:left w:val="nil"/>
                <w:bottom w:val="nil"/>
                <w:right w:val="nil"/>
                <w:between w:val="nil"/>
              </w:pBdr>
              <w:spacing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El respeto a la libertad individual.</w:t>
            </w:r>
          </w:p>
          <w:p w:rsidR="005D2D46" w:rsidRDefault="005D2D46" w:rsidP="005D2D46">
            <w:pPr>
              <w:numPr>
                <w:ilvl w:val="0"/>
                <w:numId w:val="4"/>
              </w:numPr>
              <w:pBdr>
                <w:top w:val="nil"/>
                <w:left w:val="nil"/>
                <w:bottom w:val="nil"/>
                <w:right w:val="nil"/>
                <w:between w:val="nil"/>
              </w:pBdr>
              <w:spacing w:after="106" w:line="276" w:lineRule="auto"/>
              <w:ind w:left="166" w:hanging="142"/>
              <w:contextualSpacing/>
              <w:rPr>
                <w:color w:val="231F20"/>
                <w:sz w:val="22"/>
                <w:szCs w:val="22"/>
              </w:rPr>
            </w:pPr>
            <w:r>
              <w:rPr>
                <w:rFonts w:ascii="NimbusRomanNo9L-Regular" w:eastAsia="NimbusRomanNo9L-Regular" w:hAnsi="NimbusRomanNo9L-Regular" w:cs="NimbusRomanNo9L-Regular"/>
                <w:color w:val="231F20"/>
                <w:sz w:val="22"/>
                <w:szCs w:val="22"/>
              </w:rPr>
              <w:t>La superación de los prejuicios sociales.</w:t>
            </w:r>
          </w:p>
        </w:tc>
        <w:tc>
          <w:tcPr>
            <w:tcW w:w="4111" w:type="dxa"/>
          </w:tcPr>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 Expresar opiniones, sentimientos y emociones utilizando coordinadamente el lenguaje verbal y no verbal.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 Utilizar habilidades de escucha y el pensamiento de perspectiva con empatía.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sz w:val="20"/>
                <w:szCs w:val="20"/>
              </w:rPr>
            </w:pPr>
            <w:r>
              <w:rPr>
                <w:rFonts w:ascii="Arial" w:eastAsia="Arial" w:hAnsi="Arial" w:cs="Arial"/>
                <w:color w:val="000000"/>
                <w:sz w:val="20"/>
                <w:szCs w:val="20"/>
              </w:rPr>
              <w:t xml:space="preserve">3. Emplear </w:t>
            </w:r>
            <w:proofErr w:type="gramStart"/>
            <w:r>
              <w:rPr>
                <w:rFonts w:ascii="Arial" w:eastAsia="Arial" w:hAnsi="Arial" w:cs="Arial"/>
                <w:color w:val="000000"/>
                <w:sz w:val="20"/>
                <w:szCs w:val="20"/>
              </w:rPr>
              <w:t>la asertividad</w:t>
            </w:r>
            <w:proofErr w:type="gramEnd"/>
            <w:r>
              <w:rPr>
                <w:rFonts w:ascii="Arial" w:eastAsia="Arial" w:hAnsi="Arial" w:cs="Arial"/>
                <w:color w:val="000000"/>
                <w:sz w:val="20"/>
                <w:szCs w:val="20"/>
              </w:rPr>
              <w:t>.</w:t>
            </w:r>
          </w:p>
        </w:tc>
        <w:tc>
          <w:tcPr>
            <w:tcW w:w="7749" w:type="dxa"/>
          </w:tcPr>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1.1. Expresa con claridad y coherencia opiniones, sentimientos y emociones.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1.2. Emplea apropiadamente los elementos de la comunicación verbal y no verbal, en consonancia con los sentimientos.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1.3. Utiliza la comunicación verbal en relación con la no verbal en exposiciones orales y debates.</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1.4. Exponer respetuosamente los argumentos.</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2.1. Escucha exposiciones orales y entiende la comunicación desde el punto de vista del que habla. 2.2. Dialoga interpretando y dando sentido a lo que oye.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2.3. Realiza actividades cooperativas detectando los sentimientos y pensamientos que subyacen en lo que se está diciendo.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2.4. Colabora en proyectos grupales escuchando activamente, demostrando interés por las otras personas y ayudando a que sigan motivadas para expresarse.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3.1. Expresa abiertamente las propias ideas y opiniones.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3.2. Realiza una defensa tranquila y respetuosa de las posiciones personales.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3.3. Utiliza el lenguaje positivo.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3.4. Se autoafirma con respeto.</w:t>
            </w:r>
          </w:p>
          <w:p w:rsidR="005D2D46" w:rsidRDefault="005D2D46" w:rsidP="00257491">
            <w:pPr>
              <w:rPr>
                <w:rFonts w:ascii="Arial" w:eastAsia="Arial" w:hAnsi="Arial" w:cs="Arial"/>
                <w:sz w:val="20"/>
                <w:szCs w:val="20"/>
              </w:rPr>
            </w:pPr>
          </w:p>
        </w:tc>
      </w:tr>
      <w:tr w:rsidR="005D2D46" w:rsidTr="00BF78E2">
        <w:trPr>
          <w:trHeight w:val="940"/>
          <w:jc w:val="center"/>
        </w:trPr>
        <w:tc>
          <w:tcPr>
            <w:tcW w:w="3524" w:type="dxa"/>
            <w:vAlign w:val="center"/>
          </w:tcPr>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Desarrollo de habilidades para el trabajo en equipo.</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Espíritu de colaboración y respeto con los iguales.</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Generosidad. Altruismo. Solidaridad.</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Conocimiento y respeto a las normas de convivencia del centro.</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Técnicas de mediación y resolución de conflictos.</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 xml:space="preserve">La responsabilidad individual. </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Responsabilidad y justicia social.</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 xml:space="preserve">Desarrollo de valores individuales: dignidad, autoestima, seguridad en uno mismo, capacidad para enfrentarse a los problemas. </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Los dilemas morales.</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Valores universales.</w:t>
            </w:r>
          </w:p>
          <w:p w:rsidR="005D2D46" w:rsidRDefault="005D2D46" w:rsidP="005D2D46">
            <w:pPr>
              <w:numPr>
                <w:ilvl w:val="0"/>
                <w:numId w:val="8"/>
              </w:numPr>
              <w:ind w:left="166" w:hanging="142"/>
              <w:rPr>
                <w:color w:val="231F20"/>
                <w:sz w:val="22"/>
                <w:szCs w:val="22"/>
              </w:rPr>
            </w:pPr>
            <w:r>
              <w:rPr>
                <w:rFonts w:ascii="NimbusRomanNo9L-Regular" w:eastAsia="NimbusRomanNo9L-Regular" w:hAnsi="NimbusRomanNo9L-Regular" w:cs="NimbusRomanNo9L-Regular"/>
                <w:color w:val="231F20"/>
                <w:sz w:val="22"/>
                <w:szCs w:val="22"/>
              </w:rPr>
              <w:t xml:space="preserve">Derechos humanos. Igualdad de las personas ante la ley. </w:t>
            </w:r>
          </w:p>
          <w:p w:rsidR="005D2D46" w:rsidRDefault="005D2D46" w:rsidP="005D2D46">
            <w:pPr>
              <w:numPr>
                <w:ilvl w:val="0"/>
                <w:numId w:val="8"/>
              </w:numPr>
              <w:spacing w:after="106"/>
              <w:ind w:left="166" w:hanging="142"/>
              <w:rPr>
                <w:color w:val="231F20"/>
              </w:rPr>
            </w:pPr>
            <w:r>
              <w:rPr>
                <w:rFonts w:ascii="NimbusRomanNo9L-Regular" w:eastAsia="NimbusRomanNo9L-Regular" w:hAnsi="NimbusRomanNo9L-Regular" w:cs="NimbusRomanNo9L-Regular"/>
                <w:color w:val="231F20"/>
                <w:sz w:val="22"/>
                <w:szCs w:val="22"/>
              </w:rPr>
              <w:t xml:space="preserve">Igualdad de oportunidades. </w:t>
            </w:r>
          </w:p>
          <w:p w:rsidR="005D2D46" w:rsidRDefault="005D2D46" w:rsidP="005D2D46">
            <w:pPr>
              <w:numPr>
                <w:ilvl w:val="0"/>
                <w:numId w:val="8"/>
              </w:numPr>
              <w:spacing w:after="106"/>
              <w:ind w:left="166" w:hanging="142"/>
              <w:rPr>
                <w:color w:val="231F20"/>
              </w:rPr>
            </w:pPr>
            <w:r>
              <w:rPr>
                <w:rFonts w:ascii="NimbusRomanNo9L-Regular" w:eastAsia="NimbusRomanNo9L-Regular" w:hAnsi="NimbusRomanNo9L-Regular" w:cs="NimbusRomanNo9L-Regular"/>
                <w:color w:val="231F20"/>
                <w:sz w:val="22"/>
                <w:szCs w:val="22"/>
              </w:rPr>
              <w:t>La tolerancia. La igualdad y la no discriminación.</w:t>
            </w:r>
          </w:p>
          <w:p w:rsidR="005D2D46" w:rsidRDefault="005D2D46" w:rsidP="005D2D46">
            <w:pPr>
              <w:pBdr>
                <w:top w:val="nil"/>
                <w:left w:val="nil"/>
                <w:bottom w:val="nil"/>
                <w:right w:val="nil"/>
                <w:between w:val="nil"/>
              </w:pBdr>
              <w:spacing w:after="106" w:line="276" w:lineRule="auto"/>
              <w:ind w:left="166" w:hanging="142"/>
              <w:rPr>
                <w:rFonts w:ascii="NimbusRomanNo9L-Regular" w:eastAsia="NimbusRomanNo9L-Regular" w:hAnsi="NimbusRomanNo9L-Regular" w:cs="NimbusRomanNo9L-Regular"/>
                <w:color w:val="231F20"/>
                <w:sz w:val="22"/>
                <w:szCs w:val="22"/>
              </w:rPr>
            </w:pPr>
          </w:p>
        </w:tc>
        <w:tc>
          <w:tcPr>
            <w:tcW w:w="4111" w:type="dxa"/>
          </w:tcPr>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lastRenderedPageBreak/>
              <w:t xml:space="preserve">Resolver problemas en colaboración, poniendo de manifiesto una actitud abierta hacia lo demás y compartiendo puntos de vista y sentimientos.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 Trabajar en equipo favoreciendo la interdependencia positiva y mostrando conductas solidarias.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 Practicar el altruismo en el entorno cercano sensibilizando sobre su valor.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4. Implicarse en la elaboración y el respeto de las normas de la comunidad educativa empleando el sistema de valores personal que construye a partir de los valores universales.</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5. Participar activamente en la vida cívica de forma pacífica y democrática transformando el conflicto en oportunidad, conociendo y empleando las fases de la mediación y empleando el lenguaje positivo en la comunicación de pensamientos, intenciones y posicionamientos personales.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6. Comprender el sentido de la responsabilidad social y la justicia social empleando la capacidad de reflexión, </w:t>
            </w:r>
            <w:r>
              <w:rPr>
                <w:rFonts w:ascii="Arial" w:eastAsia="Arial" w:hAnsi="Arial" w:cs="Arial"/>
                <w:color w:val="000000"/>
                <w:sz w:val="20"/>
                <w:szCs w:val="20"/>
              </w:rPr>
              <w:lastRenderedPageBreak/>
              <w:t xml:space="preserve">síntesis y estructuración.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7. Crear un sistema propio de valores, asumiendo los derechos y deberes del alumno, realizando juicios morales de situaciones escolares y resolviendo dilemas morales con supuestos prácticos. </w:t>
            </w:r>
          </w:p>
          <w:p w:rsidR="005D2D46" w:rsidRDefault="005D2D46" w:rsidP="00257491">
            <w:pPr>
              <w:rPr>
                <w:rFonts w:ascii="Arial" w:eastAsia="Arial" w:hAnsi="Arial" w:cs="Arial"/>
                <w:color w:val="000000"/>
                <w:sz w:val="20"/>
                <w:szCs w:val="20"/>
              </w:rPr>
            </w:pP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8. Comprender lo que es un dilema moral y resolver dilemas morales para detectar prejuicios relativos a las diferencias culturales.</w:t>
            </w:r>
          </w:p>
          <w:p w:rsidR="005D2D46" w:rsidRDefault="005D2D46" w:rsidP="00257491">
            <w:pPr>
              <w:rPr>
                <w:rFonts w:ascii="Arial" w:eastAsia="Arial" w:hAnsi="Arial" w:cs="Arial"/>
                <w:color w:val="000000"/>
                <w:sz w:val="20"/>
                <w:szCs w:val="20"/>
              </w:rPr>
            </w:pPr>
          </w:p>
        </w:tc>
        <w:tc>
          <w:tcPr>
            <w:tcW w:w="7749" w:type="dxa"/>
          </w:tcPr>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lastRenderedPageBreak/>
              <w:t xml:space="preserve">1.1. Establece relaciones de confianza con los iguales y las personas adultas.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1.2. Desarrolla proyectos y resuelve problemas en colaboración.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1.3. Pone de manifiesto una actitud abierta hacia los demás compartiendo puntos de vista y sentimientos durante la interacción social en el aula.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2.1. Muestra buena disposición a ofrecer y recibir ayuda para el aprendizaje.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2.2. Recurre a las estrategias de ayuda entre iguales. 2.3. Respeta las reglas durante el trabajo en equipo. 2.4. Utiliza las habilidades del trabajo cooperativo.</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2.5. Emplea destrezas de interdependencia positiva. 2.6. Describe conductas solidarias.</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3.1. Se muestra generoso en su entorno cercano.</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3.2. Es capaz de sensibilizar sobre causas altruistas realizando exposiciones orales sobre su valor y cometidos.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3.3. Colabora en causas altruistas en colaboración con la comunidad educativa.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4.1. Explica el concepto de norma.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4.2. Argumenta la necesidad de que existan normas de convivencia en los diferentes espacios de interacción social.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4.3. Participa en la elaboración de las normas del colegio.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4.4. Infiere la necesidad de las normas de su comunidad educativa.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4.5. Respeta las normas del centro escolar.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5.1. Resuelve los conflictos de modo constructivo.</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5.2. Sigue las fases de la mediación en situaciones reales y simulaciones.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5.3. Maneja el lenguaje positivo en la comunicación de pensamientos, intenciones y posicionamientos en las relaciones interpersonales.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5.4. Analiza las emociones, sentimientos, posibles pensamientos y puntos de vista de las partes en conflicto.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6.1. Razona el sentido de la responsabilidad social y la justicia social.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6.2. Identifica y analiza críticamente desigualdades sociales.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7.1. Conoce y respeta los derechos y deberes del alumno.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7.2. Realiza juicios morales de situaciones escolares. 7.3. Justifica sus actuaciones </w:t>
            </w:r>
            <w:r>
              <w:rPr>
                <w:rFonts w:ascii="Arial" w:eastAsia="Arial" w:hAnsi="Arial" w:cs="Arial"/>
                <w:color w:val="000000"/>
                <w:sz w:val="20"/>
                <w:szCs w:val="20"/>
              </w:rPr>
              <w:lastRenderedPageBreak/>
              <w:t xml:space="preserve">en base a valores personales como la dignidad, la libertad, la autoestima, la seguridad en uno mismo y la capacidad de enfrentarse a los problemas.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8.1. Expresa lo que es un dilema moral.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8.2. Realiza juicios morales.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8.3. Analiza y resuelve dilemas morales en situaciones reales y simuladas. </w:t>
            </w:r>
          </w:p>
          <w:p w:rsidR="005D2D46" w:rsidRDefault="005D2D46" w:rsidP="00257491">
            <w:pPr>
              <w:rPr>
                <w:rFonts w:ascii="Arial" w:eastAsia="Arial" w:hAnsi="Arial" w:cs="Arial"/>
                <w:color w:val="000000"/>
                <w:sz w:val="20"/>
                <w:szCs w:val="20"/>
              </w:rPr>
            </w:pPr>
            <w:r>
              <w:rPr>
                <w:rFonts w:ascii="Arial" w:eastAsia="Arial" w:hAnsi="Arial" w:cs="Arial"/>
                <w:color w:val="000000"/>
                <w:sz w:val="20"/>
                <w:szCs w:val="20"/>
              </w:rPr>
              <w:t xml:space="preserve">8.4. Resuelve dilemas morales </w:t>
            </w:r>
            <w:proofErr w:type="gramStart"/>
            <w:r>
              <w:rPr>
                <w:rFonts w:ascii="Arial" w:eastAsia="Arial" w:hAnsi="Arial" w:cs="Arial"/>
                <w:color w:val="000000"/>
                <w:sz w:val="20"/>
                <w:szCs w:val="20"/>
              </w:rPr>
              <w:t>en relación a</w:t>
            </w:r>
            <w:proofErr w:type="gramEnd"/>
            <w:r>
              <w:rPr>
                <w:rFonts w:ascii="Arial" w:eastAsia="Arial" w:hAnsi="Arial" w:cs="Arial"/>
                <w:color w:val="000000"/>
                <w:sz w:val="20"/>
                <w:szCs w:val="20"/>
              </w:rPr>
              <w:t xml:space="preserve"> prejuicios relativos a las diferencias culturales</w:t>
            </w:r>
          </w:p>
        </w:tc>
      </w:tr>
      <w:tr w:rsidR="005D2D46" w:rsidRPr="00BF2E79" w:rsidTr="00BF78E2">
        <w:trPr>
          <w:trHeight w:val="507"/>
          <w:jc w:val="center"/>
        </w:trPr>
        <w:tc>
          <w:tcPr>
            <w:tcW w:w="3524" w:type="dxa"/>
            <w:vAlign w:val="center"/>
          </w:tcPr>
          <w:p w:rsidR="005D2D46" w:rsidRPr="00173CE9" w:rsidRDefault="005D2D46" w:rsidP="00257491">
            <w:pPr>
              <w:rPr>
                <w:rFonts w:ascii="Arial" w:eastAsia="Arial" w:hAnsi="Arial" w:cs="Arial"/>
                <w:b/>
                <w:sz w:val="20"/>
                <w:szCs w:val="20"/>
                <w:lang w:val="en-US"/>
              </w:rPr>
            </w:pPr>
            <w:r>
              <w:rPr>
                <w:rFonts w:ascii="Arial" w:eastAsia="Arial" w:hAnsi="Arial" w:cs="Arial"/>
                <w:b/>
                <w:sz w:val="20"/>
                <w:szCs w:val="20"/>
                <w:lang w:val="en-US"/>
              </w:rPr>
              <w:lastRenderedPageBreak/>
              <w:t>COMPETENCIAS CLAVE</w:t>
            </w:r>
          </w:p>
        </w:tc>
        <w:tc>
          <w:tcPr>
            <w:tcW w:w="11860" w:type="dxa"/>
            <w:gridSpan w:val="2"/>
            <w:vAlign w:val="center"/>
          </w:tcPr>
          <w:p w:rsidR="005D2D46" w:rsidRPr="005D2D46" w:rsidRDefault="005D2D46" w:rsidP="005D2D46">
            <w:pPr>
              <w:rPr>
                <w:rFonts w:ascii="Arial" w:eastAsia="Arial" w:hAnsi="Arial" w:cs="Arial"/>
                <w:color w:val="000000"/>
                <w:sz w:val="20"/>
                <w:szCs w:val="20"/>
                <w:lang w:val="en-US"/>
              </w:rPr>
            </w:pPr>
            <w:r w:rsidRPr="00173CE9">
              <w:rPr>
                <w:rFonts w:ascii="Arimo" w:eastAsia="Arimo" w:hAnsi="Arimo" w:cs="Arimo"/>
                <w:b/>
                <w:sz w:val="16"/>
                <w:szCs w:val="16"/>
                <w:lang w:val="en-US"/>
              </w:rPr>
              <w:t>CL</w:t>
            </w:r>
            <w:r>
              <w:rPr>
                <w:rFonts w:ascii="Arimo" w:eastAsia="Arimo" w:hAnsi="Arimo" w:cs="Arimo"/>
                <w:b/>
                <w:sz w:val="16"/>
                <w:szCs w:val="16"/>
                <w:lang w:val="en-US"/>
              </w:rPr>
              <w:t xml:space="preserve">- </w:t>
            </w:r>
            <w:r w:rsidR="00DB438E">
              <w:rPr>
                <w:rFonts w:ascii="Arimo" w:eastAsia="Arimo" w:hAnsi="Arimo" w:cs="Arimo"/>
                <w:b/>
                <w:sz w:val="16"/>
                <w:szCs w:val="16"/>
                <w:lang w:val="en-US"/>
              </w:rPr>
              <w:t>-CMCT</w:t>
            </w:r>
            <w:r>
              <w:rPr>
                <w:rFonts w:ascii="Arimo" w:eastAsia="Arimo" w:hAnsi="Arimo" w:cs="Arimo"/>
                <w:b/>
                <w:sz w:val="16"/>
                <w:szCs w:val="16"/>
                <w:lang w:val="en-US"/>
              </w:rPr>
              <w:t xml:space="preserve">- </w:t>
            </w:r>
            <w:r w:rsidRPr="00173CE9">
              <w:rPr>
                <w:rFonts w:ascii="Arimo" w:eastAsia="Arimo" w:hAnsi="Arimo" w:cs="Arimo"/>
                <w:b/>
                <w:sz w:val="16"/>
                <w:szCs w:val="16"/>
                <w:lang w:val="en-US"/>
              </w:rPr>
              <w:t>CD</w:t>
            </w:r>
            <w:r>
              <w:rPr>
                <w:rFonts w:ascii="Arimo" w:eastAsia="Arimo" w:hAnsi="Arimo" w:cs="Arimo"/>
                <w:b/>
                <w:sz w:val="16"/>
                <w:szCs w:val="16"/>
                <w:lang w:val="en-US"/>
              </w:rPr>
              <w:t xml:space="preserve"> -</w:t>
            </w:r>
            <w:r w:rsidRPr="00173CE9">
              <w:rPr>
                <w:rFonts w:ascii="Arimo" w:eastAsia="Arimo" w:hAnsi="Arimo" w:cs="Arimo"/>
                <w:b/>
                <w:sz w:val="16"/>
                <w:szCs w:val="16"/>
                <w:lang w:val="en-US"/>
              </w:rPr>
              <w:t>AA</w:t>
            </w:r>
            <w:r>
              <w:rPr>
                <w:rFonts w:ascii="Arimo" w:eastAsia="Arimo" w:hAnsi="Arimo" w:cs="Arimo"/>
                <w:b/>
                <w:sz w:val="16"/>
                <w:szCs w:val="16"/>
                <w:lang w:val="en-US"/>
              </w:rPr>
              <w:t xml:space="preserve"> – </w:t>
            </w:r>
            <w:r w:rsidRPr="00173CE9">
              <w:rPr>
                <w:rFonts w:ascii="Arimo" w:eastAsia="Arimo" w:hAnsi="Arimo" w:cs="Arimo"/>
                <w:b/>
                <w:sz w:val="16"/>
                <w:szCs w:val="16"/>
                <w:lang w:val="en-US"/>
              </w:rPr>
              <w:t>CSC</w:t>
            </w:r>
            <w:r>
              <w:rPr>
                <w:rFonts w:ascii="Arimo" w:eastAsia="Arimo" w:hAnsi="Arimo" w:cs="Arimo"/>
                <w:b/>
                <w:sz w:val="16"/>
                <w:szCs w:val="16"/>
                <w:lang w:val="en-US"/>
              </w:rPr>
              <w:t xml:space="preserve"> – </w:t>
            </w:r>
            <w:r w:rsidRPr="005D2D46">
              <w:rPr>
                <w:rFonts w:ascii="Arimo" w:eastAsia="Arimo" w:hAnsi="Arimo" w:cs="Arimo"/>
                <w:b/>
                <w:sz w:val="16"/>
                <w:szCs w:val="16"/>
                <w:lang w:val="en-US"/>
              </w:rPr>
              <w:t>IE</w:t>
            </w:r>
            <w:r>
              <w:rPr>
                <w:rFonts w:ascii="Arimo" w:eastAsia="Arimo" w:hAnsi="Arimo" w:cs="Arimo"/>
                <w:b/>
                <w:sz w:val="16"/>
                <w:szCs w:val="16"/>
                <w:lang w:val="en-US"/>
              </w:rPr>
              <w:t xml:space="preserve"> - </w:t>
            </w:r>
            <w:r w:rsidRPr="005D2D46">
              <w:rPr>
                <w:rFonts w:ascii="Arimo" w:eastAsia="Arimo" w:hAnsi="Arimo" w:cs="Arimo"/>
                <w:b/>
                <w:sz w:val="16"/>
                <w:szCs w:val="16"/>
                <w:lang w:val="en-US"/>
              </w:rPr>
              <w:t>CEC</w:t>
            </w:r>
          </w:p>
        </w:tc>
      </w:tr>
    </w:tbl>
    <w:p w:rsidR="00AE1ED8" w:rsidRPr="005D2D46" w:rsidRDefault="00AE1ED8" w:rsidP="00257491">
      <w:pPr>
        <w:rPr>
          <w:rFonts w:ascii="Arial" w:eastAsia="Arial" w:hAnsi="Arial" w:cs="Arial"/>
          <w:sz w:val="20"/>
          <w:szCs w:val="20"/>
          <w:lang w:val="en-US"/>
        </w:rPr>
      </w:pPr>
    </w:p>
    <w:p w:rsidR="00AE1ED8" w:rsidRPr="005D2D46" w:rsidRDefault="00AE1ED8">
      <w:pPr>
        <w:rPr>
          <w:rFonts w:ascii="Arial" w:eastAsia="Arial" w:hAnsi="Arial" w:cs="Arial"/>
          <w:sz w:val="20"/>
          <w:szCs w:val="20"/>
          <w:lang w:val="en-US"/>
        </w:rPr>
      </w:pPr>
    </w:p>
    <w:tbl>
      <w:tblPr>
        <w:tblStyle w:val="a"/>
        <w:tblW w:w="15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2268"/>
        <w:gridCol w:w="4111"/>
        <w:gridCol w:w="8080"/>
      </w:tblGrid>
      <w:tr w:rsidR="00AE1ED8" w:rsidTr="00E3292C">
        <w:trPr>
          <w:trHeight w:val="694"/>
          <w:jc w:val="center"/>
        </w:trPr>
        <w:tc>
          <w:tcPr>
            <w:tcW w:w="15242" w:type="dxa"/>
            <w:gridSpan w:val="4"/>
            <w:shd w:val="clear" w:color="auto" w:fill="FFFF00"/>
          </w:tcPr>
          <w:p w:rsidR="00AE1ED8" w:rsidRDefault="00AE1ED8" w:rsidP="00AE1ED8">
            <w:pPr>
              <w:jc w:val="center"/>
              <w:rPr>
                <w:rFonts w:ascii="Arial" w:eastAsia="Arial" w:hAnsi="Arial" w:cs="Arial"/>
                <w:sz w:val="20"/>
                <w:szCs w:val="20"/>
              </w:rPr>
            </w:pPr>
            <w:r>
              <w:rPr>
                <w:rFonts w:ascii="Arial" w:eastAsia="Arial" w:hAnsi="Arial" w:cs="Arial"/>
                <w:b/>
                <w:sz w:val="20"/>
                <w:szCs w:val="20"/>
              </w:rPr>
              <w:t>VALORES SOCIALES Y CÍVICOS 6º DE PRIMARIA UNIDAD 2. “Vivimos en comunidad”</w:t>
            </w:r>
          </w:p>
          <w:p w:rsidR="00AE1ED8" w:rsidRDefault="00AE1ED8" w:rsidP="00AE1ED8">
            <w:pPr>
              <w:spacing w:before="120"/>
              <w:jc w:val="center"/>
              <w:rPr>
                <w:rFonts w:ascii="Arial" w:eastAsia="Arial" w:hAnsi="Arial" w:cs="Arial"/>
                <w:sz w:val="20"/>
                <w:szCs w:val="20"/>
              </w:rPr>
            </w:pPr>
            <w:r>
              <w:rPr>
                <w:rFonts w:ascii="Arial" w:eastAsia="Arial" w:hAnsi="Arial" w:cs="Arial"/>
                <w:b/>
                <w:sz w:val="20"/>
                <w:szCs w:val="20"/>
              </w:rPr>
              <w:t xml:space="preserve">Temporalización (aprox.): </w:t>
            </w:r>
            <w:r>
              <w:rPr>
                <w:rFonts w:ascii="Arial" w:eastAsia="Arial" w:hAnsi="Arial" w:cs="Arial"/>
                <w:sz w:val="20"/>
                <w:szCs w:val="20"/>
              </w:rPr>
              <w:t xml:space="preserve"> </w:t>
            </w:r>
            <w:r>
              <w:rPr>
                <w:rFonts w:ascii="Arimo" w:eastAsia="Arimo" w:hAnsi="Arimo" w:cs="Arimo"/>
                <w:sz w:val="22"/>
                <w:szCs w:val="22"/>
              </w:rPr>
              <w:t xml:space="preserve"> del 7 de diciembre al 16 de marzo de 2019.</w:t>
            </w:r>
          </w:p>
        </w:tc>
      </w:tr>
      <w:tr w:rsidR="00AE1ED8" w:rsidTr="00E3292C">
        <w:trPr>
          <w:trHeight w:val="2240"/>
          <w:jc w:val="center"/>
        </w:trPr>
        <w:tc>
          <w:tcPr>
            <w:tcW w:w="783" w:type="dxa"/>
            <w:vAlign w:val="center"/>
          </w:tcPr>
          <w:p w:rsidR="00AE1ED8" w:rsidRDefault="00AE1ED8" w:rsidP="00AE1ED8">
            <w:pPr>
              <w:jc w:val="center"/>
              <w:rPr>
                <w:rFonts w:ascii="Arial" w:eastAsia="Arial" w:hAnsi="Arial" w:cs="Arial"/>
                <w:sz w:val="20"/>
                <w:szCs w:val="20"/>
              </w:rPr>
            </w:pPr>
            <w:r>
              <w:rPr>
                <w:rFonts w:ascii="Arial" w:eastAsia="Arial" w:hAnsi="Arial" w:cs="Arial"/>
                <w:b/>
                <w:sz w:val="20"/>
                <w:szCs w:val="20"/>
              </w:rPr>
              <w:t>Objetivos de la unidad (D.89/2014)</w:t>
            </w:r>
          </w:p>
        </w:tc>
        <w:tc>
          <w:tcPr>
            <w:tcW w:w="14459" w:type="dxa"/>
            <w:gridSpan w:val="3"/>
          </w:tcPr>
          <w:p w:rsidR="00AE1ED8" w:rsidRDefault="00AE1ED8" w:rsidP="00AE1ED8">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c) Adquirir habilidades para la prevención y para la resolución pacífica de conflictos, que les permitan desenvolverse con autonomía en el ámbito familiar y doméstico, así como en los grupos sociales en los que se relacionan.</w:t>
            </w:r>
          </w:p>
          <w:p w:rsidR="00AE1ED8" w:rsidRDefault="00AE1ED8" w:rsidP="00AE1ED8">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d) Conocer, comprender y respetar las diferencias culturales y personales, la igualdad de derechos y oportunidades para todas las personas y la no discriminación de personas con discapacidad.</w:t>
            </w:r>
          </w:p>
          <w:p w:rsidR="00AE1ED8" w:rsidRDefault="00AE1ED8" w:rsidP="00AE1ED8">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AE1ED8" w:rsidRDefault="00AE1ED8" w:rsidP="00AE1ED8">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h) Conocer los aspectos fundamentales de las Ciencias de la Naturaleza, las Ciencias Sociales, la Geografía, la Historia y la Cultura.</w:t>
            </w:r>
          </w:p>
          <w:p w:rsidR="00AE1ED8" w:rsidRDefault="00AE1ED8" w:rsidP="00AE1ED8">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m) Desarrollar sus capacidades afectivas en todos los ámbitos de la personalidad y en sus relaciones con los demás, así como una actitud contraria a la violencia, a los prejuicios de cualquier tipo y a los estereotipos sexistas.</w:t>
            </w:r>
          </w:p>
          <w:p w:rsidR="00AE1ED8" w:rsidRDefault="00AE1ED8" w:rsidP="00AE1ED8">
            <w:pPr>
              <w:spacing w:after="106"/>
              <w:ind w:left="284" w:hanging="284"/>
              <w:rPr>
                <w:rFonts w:ascii="Arial" w:eastAsia="Arial" w:hAnsi="Arial" w:cs="Arial"/>
                <w:color w:val="000000"/>
                <w:sz w:val="20"/>
                <w:szCs w:val="20"/>
              </w:rPr>
            </w:pPr>
            <w:r>
              <w:rPr>
                <w:rFonts w:ascii="NimbusRomanNo9L-Regular" w:eastAsia="NimbusRomanNo9L-Regular" w:hAnsi="NimbusRomanNo9L-Regular" w:cs="NimbusRomanNo9L-Regular"/>
                <w:color w:val="231F20"/>
                <w:sz w:val="22"/>
                <w:szCs w:val="22"/>
              </w:rPr>
              <w:t>n) Fomentar la educación vial y el respeto a las normas para evitar accidentes de tráfico.</w:t>
            </w:r>
          </w:p>
        </w:tc>
      </w:tr>
      <w:tr w:rsidR="00DB438E" w:rsidTr="00E3292C">
        <w:trPr>
          <w:trHeight w:val="940"/>
          <w:jc w:val="center"/>
        </w:trPr>
        <w:tc>
          <w:tcPr>
            <w:tcW w:w="3051" w:type="dxa"/>
            <w:gridSpan w:val="2"/>
            <w:vAlign w:val="center"/>
          </w:tcPr>
          <w:p w:rsidR="00DB438E" w:rsidRDefault="00DB438E" w:rsidP="00AE1ED8">
            <w:pPr>
              <w:ind w:left="454"/>
              <w:jc w:val="center"/>
              <w:rPr>
                <w:rFonts w:ascii="Arial" w:eastAsia="Arial" w:hAnsi="Arial" w:cs="Arial"/>
                <w:color w:val="231F20"/>
                <w:sz w:val="20"/>
                <w:szCs w:val="20"/>
              </w:rPr>
            </w:pPr>
            <w:r>
              <w:rPr>
                <w:rFonts w:ascii="Arial" w:eastAsia="Arial" w:hAnsi="Arial" w:cs="Arial"/>
                <w:b/>
                <w:sz w:val="20"/>
                <w:szCs w:val="20"/>
              </w:rPr>
              <w:t>CONTENIDOS DE LA UNIDAD</w:t>
            </w:r>
          </w:p>
        </w:tc>
        <w:tc>
          <w:tcPr>
            <w:tcW w:w="4111" w:type="dxa"/>
            <w:vAlign w:val="center"/>
          </w:tcPr>
          <w:p w:rsidR="00DB438E" w:rsidRDefault="00DB438E" w:rsidP="00AE1ED8">
            <w:pPr>
              <w:jc w:val="center"/>
              <w:rPr>
                <w:rFonts w:ascii="Arial" w:eastAsia="Arial" w:hAnsi="Arial" w:cs="Arial"/>
                <w:sz w:val="20"/>
                <w:szCs w:val="20"/>
              </w:rPr>
            </w:pPr>
            <w:r>
              <w:rPr>
                <w:rFonts w:ascii="Arial" w:eastAsia="Arial" w:hAnsi="Arial" w:cs="Arial"/>
                <w:b/>
                <w:sz w:val="20"/>
                <w:szCs w:val="20"/>
              </w:rPr>
              <w:t>CRITERIOS DE EVALUACIÓN</w:t>
            </w:r>
          </w:p>
        </w:tc>
        <w:tc>
          <w:tcPr>
            <w:tcW w:w="8080" w:type="dxa"/>
            <w:vAlign w:val="center"/>
          </w:tcPr>
          <w:p w:rsidR="00DB438E" w:rsidRDefault="00DB438E" w:rsidP="00AE1ED8">
            <w:pPr>
              <w:jc w:val="center"/>
              <w:rPr>
                <w:rFonts w:ascii="Arial" w:eastAsia="Arial" w:hAnsi="Arial" w:cs="Arial"/>
                <w:color w:val="000000"/>
                <w:sz w:val="20"/>
                <w:szCs w:val="20"/>
              </w:rPr>
            </w:pPr>
            <w:r>
              <w:rPr>
                <w:rFonts w:ascii="Arial" w:eastAsia="Arial" w:hAnsi="Arial" w:cs="Arial"/>
                <w:b/>
                <w:sz w:val="20"/>
                <w:szCs w:val="20"/>
              </w:rPr>
              <w:t>ESTÁNDARES DE APRENDIZAJE</w:t>
            </w:r>
          </w:p>
        </w:tc>
      </w:tr>
      <w:tr w:rsidR="00DB438E" w:rsidTr="00E3292C">
        <w:trPr>
          <w:trHeight w:val="940"/>
          <w:jc w:val="center"/>
        </w:trPr>
        <w:tc>
          <w:tcPr>
            <w:tcW w:w="3051" w:type="dxa"/>
            <w:gridSpan w:val="2"/>
            <w:vAlign w:val="center"/>
          </w:tcPr>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 xml:space="preserve">La personalidad. El conocimiento de sí mismo. </w:t>
            </w:r>
          </w:p>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La reflexión y la expresión de pensamientos.</w:t>
            </w:r>
          </w:p>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Desarrollo de la creatividad, autonomía y capacidad de emprendimiento.</w:t>
            </w:r>
          </w:p>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lastRenderedPageBreak/>
              <w:t>Asunción de responsabilidades en la vida personal y comunitaria.</w:t>
            </w:r>
          </w:p>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Sentido de la responsabilidad en la toma de decisiones.</w:t>
            </w:r>
          </w:p>
          <w:p w:rsidR="00DB438E" w:rsidRDefault="00DB438E" w:rsidP="00AE1ED8">
            <w:pPr>
              <w:numPr>
                <w:ilvl w:val="0"/>
                <w:numId w:val="1"/>
              </w:numPr>
              <w:pBdr>
                <w:top w:val="nil"/>
                <w:left w:val="nil"/>
                <w:bottom w:val="nil"/>
                <w:right w:val="nil"/>
                <w:between w:val="nil"/>
              </w:pBdr>
              <w:spacing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Capacidad de liderazgo.</w:t>
            </w:r>
          </w:p>
          <w:p w:rsidR="00DB438E" w:rsidRDefault="00DB438E" w:rsidP="00AE1ED8">
            <w:pPr>
              <w:numPr>
                <w:ilvl w:val="0"/>
                <w:numId w:val="1"/>
              </w:numPr>
              <w:pBdr>
                <w:top w:val="nil"/>
                <w:left w:val="nil"/>
                <w:bottom w:val="nil"/>
                <w:right w:val="nil"/>
                <w:between w:val="nil"/>
              </w:pBdr>
              <w:spacing w:after="106" w:line="276" w:lineRule="auto"/>
              <w:ind w:left="308" w:hanging="284"/>
              <w:contextualSpacing/>
              <w:rPr>
                <w:color w:val="000000"/>
                <w:sz w:val="20"/>
                <w:szCs w:val="20"/>
              </w:rPr>
            </w:pPr>
            <w:r>
              <w:rPr>
                <w:rFonts w:ascii="NimbusRomanNo9L-Regular" w:eastAsia="NimbusRomanNo9L-Regular" w:hAnsi="NimbusRomanNo9L-Regular" w:cs="NimbusRomanNo9L-Regular"/>
                <w:color w:val="231F20"/>
                <w:sz w:val="22"/>
                <w:szCs w:val="22"/>
              </w:rPr>
              <w:t>Espíritu de trabajo y colaboración.</w:t>
            </w:r>
          </w:p>
        </w:tc>
        <w:tc>
          <w:tcPr>
            <w:tcW w:w="4111" w:type="dxa"/>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lastRenderedPageBreak/>
              <w:t xml:space="preserve">5. Estructurar un pensamiento efectivo e independiente empleando las emociones de forma positiva.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sz w:val="20"/>
                <w:szCs w:val="20"/>
              </w:rPr>
            </w:pPr>
            <w:r>
              <w:rPr>
                <w:rFonts w:ascii="Arial" w:eastAsia="Arial" w:hAnsi="Arial" w:cs="Arial"/>
                <w:color w:val="000000"/>
                <w:sz w:val="20"/>
                <w:szCs w:val="20"/>
              </w:rPr>
              <w:t xml:space="preserve">6. Desarrollar la autonomía y la capacidad de </w:t>
            </w:r>
            <w:proofErr w:type="spellStart"/>
            <w:r>
              <w:rPr>
                <w:rFonts w:ascii="Arial" w:eastAsia="Arial" w:hAnsi="Arial" w:cs="Arial"/>
                <w:color w:val="000000"/>
                <w:sz w:val="20"/>
                <w:szCs w:val="20"/>
              </w:rPr>
              <w:t>emprendimientopara</w:t>
            </w:r>
            <w:proofErr w:type="spellEnd"/>
            <w:r>
              <w:rPr>
                <w:rFonts w:ascii="Arial" w:eastAsia="Arial" w:hAnsi="Arial" w:cs="Arial"/>
                <w:color w:val="000000"/>
                <w:sz w:val="20"/>
                <w:szCs w:val="20"/>
              </w:rPr>
              <w:t xml:space="preserve"> conseguir logros personales responsabilizándose del bien común.</w:t>
            </w:r>
          </w:p>
        </w:tc>
        <w:tc>
          <w:tcPr>
            <w:tcW w:w="8080" w:type="dxa"/>
            <w:vAlign w:val="center"/>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5.1. Reflexiona, sintetiza y estructura sus pensamientos.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5.2. Utiliza estrategias de reestructuración cognitiva. 5.3. Describe el valor de la reestructuración cognitiva y la resiliencia.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5.4. Aplica el autocontrol a la toma de decisiones, la negociación y la resolución de conflictos.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5.5. Realiza un adecuado reconocimiento e identificación de sus emociones.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5.6. Expresa sus sentimientos, necesidades y derechos a la vez que respeta los de los demás en las actividades cooperativas.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6.1. Participa en la solución de los problemas escolares con seguridad y motivación.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6.2. Realiza propuestas creativas y utiliza sus competencias para abordar proyectos </w:t>
            </w:r>
            <w:r>
              <w:rPr>
                <w:rFonts w:ascii="Arial" w:eastAsia="Arial" w:hAnsi="Arial" w:cs="Arial"/>
                <w:color w:val="000000"/>
                <w:sz w:val="20"/>
                <w:szCs w:val="20"/>
              </w:rPr>
              <w:lastRenderedPageBreak/>
              <w:t xml:space="preserve">sobre valores sociales.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6.3. Identifica, define problemas sociales y cívicos e implanta soluciones potencialmente efectivas.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6.4. Define y formula claramente problemas de convivencia. </w:t>
            </w:r>
          </w:p>
          <w:p w:rsidR="00DB438E" w:rsidRDefault="00DB438E" w:rsidP="00AE1ED8">
            <w:pPr>
              <w:jc w:val="center"/>
              <w:rPr>
                <w:rFonts w:ascii="Arial" w:eastAsia="Arial" w:hAnsi="Arial" w:cs="Arial"/>
                <w:b/>
                <w:sz w:val="20"/>
                <w:szCs w:val="20"/>
              </w:rPr>
            </w:pPr>
            <w:r>
              <w:rPr>
                <w:rFonts w:ascii="Arial" w:eastAsia="Arial" w:hAnsi="Arial" w:cs="Arial"/>
                <w:color w:val="000000"/>
                <w:sz w:val="20"/>
                <w:szCs w:val="20"/>
              </w:rPr>
              <w:t>6.5. Razona la importancia de la iniciativa privada en la vida económica y social.</w:t>
            </w:r>
          </w:p>
        </w:tc>
      </w:tr>
      <w:tr w:rsidR="00DB438E" w:rsidTr="00E3292C">
        <w:trPr>
          <w:trHeight w:val="940"/>
          <w:jc w:val="center"/>
        </w:trPr>
        <w:tc>
          <w:tcPr>
            <w:tcW w:w="3051" w:type="dxa"/>
            <w:gridSpan w:val="2"/>
            <w:vAlign w:val="center"/>
          </w:tcPr>
          <w:p w:rsidR="00DB438E" w:rsidRDefault="00DB438E" w:rsidP="00AE1ED8">
            <w:pPr>
              <w:numPr>
                <w:ilvl w:val="0"/>
                <w:numId w:val="4"/>
              </w:numPr>
              <w:ind w:left="308" w:hanging="284"/>
              <w:rPr>
                <w:color w:val="231F20"/>
                <w:sz w:val="22"/>
                <w:szCs w:val="22"/>
              </w:rPr>
            </w:pPr>
            <w:r>
              <w:rPr>
                <w:rFonts w:ascii="NimbusRomanNo9L-Regular" w:eastAsia="NimbusRomanNo9L-Regular" w:hAnsi="NimbusRomanNo9L-Regular" w:cs="NimbusRomanNo9L-Regular"/>
                <w:color w:val="231F20"/>
                <w:sz w:val="22"/>
                <w:szCs w:val="22"/>
              </w:rPr>
              <w:lastRenderedPageBreak/>
              <w:t xml:space="preserve">Relación con los demás. Tolerancia. </w:t>
            </w:r>
          </w:p>
          <w:p w:rsidR="00DB438E" w:rsidRDefault="00DB438E" w:rsidP="00AE1ED8">
            <w:pPr>
              <w:numPr>
                <w:ilvl w:val="0"/>
                <w:numId w:val="4"/>
              </w:numPr>
              <w:ind w:left="308" w:hanging="284"/>
              <w:rPr>
                <w:color w:val="231F20"/>
                <w:sz w:val="22"/>
                <w:szCs w:val="22"/>
              </w:rPr>
            </w:pPr>
            <w:r>
              <w:rPr>
                <w:rFonts w:ascii="NimbusRomanNo9L-Regular" w:eastAsia="NimbusRomanNo9L-Regular" w:hAnsi="NimbusRomanNo9L-Regular" w:cs="NimbusRomanNo9L-Regular"/>
                <w:color w:val="231F20"/>
                <w:sz w:val="22"/>
                <w:szCs w:val="22"/>
              </w:rPr>
              <w:t xml:space="preserve">Aceptación del otro. </w:t>
            </w:r>
          </w:p>
          <w:p w:rsidR="00DB438E" w:rsidRDefault="00DB438E" w:rsidP="00AE1ED8">
            <w:pPr>
              <w:numPr>
                <w:ilvl w:val="0"/>
                <w:numId w:val="4"/>
              </w:numPr>
              <w:ind w:left="308" w:hanging="284"/>
              <w:rPr>
                <w:color w:val="231F20"/>
                <w:sz w:val="22"/>
                <w:szCs w:val="22"/>
              </w:rPr>
            </w:pPr>
            <w:r>
              <w:rPr>
                <w:rFonts w:ascii="NimbusRomanNo9L-Regular" w:eastAsia="NimbusRomanNo9L-Regular" w:hAnsi="NimbusRomanNo9L-Regular" w:cs="NimbusRomanNo9L-Regular"/>
                <w:color w:val="231F20"/>
                <w:sz w:val="22"/>
                <w:szCs w:val="22"/>
              </w:rPr>
              <w:t xml:space="preserve">Empatía. Desarrollo de habilidades sociales. </w:t>
            </w:r>
          </w:p>
          <w:p w:rsidR="00DB438E" w:rsidRDefault="00DB438E" w:rsidP="00AE1ED8">
            <w:pPr>
              <w:numPr>
                <w:ilvl w:val="0"/>
                <w:numId w:val="4"/>
              </w:numPr>
              <w:ind w:left="308" w:hanging="284"/>
              <w:rPr>
                <w:color w:val="231F20"/>
                <w:sz w:val="22"/>
                <w:szCs w:val="22"/>
              </w:rPr>
            </w:pPr>
            <w:r>
              <w:rPr>
                <w:rFonts w:ascii="NimbusRomanNo9L-Regular" w:eastAsia="NimbusRomanNo9L-Regular" w:hAnsi="NimbusRomanNo9L-Regular" w:cs="NimbusRomanNo9L-Regular"/>
                <w:color w:val="231F20"/>
                <w:sz w:val="22"/>
                <w:szCs w:val="22"/>
              </w:rPr>
              <w:t xml:space="preserve">El respeto a la libertad individual. </w:t>
            </w:r>
          </w:p>
          <w:p w:rsidR="00DB438E" w:rsidRDefault="00DB438E" w:rsidP="00AE1ED8">
            <w:pPr>
              <w:numPr>
                <w:ilvl w:val="0"/>
                <w:numId w:val="4"/>
              </w:numPr>
              <w:ind w:left="308" w:hanging="284"/>
              <w:rPr>
                <w:color w:val="231F20"/>
                <w:sz w:val="22"/>
                <w:szCs w:val="22"/>
              </w:rPr>
            </w:pPr>
            <w:r>
              <w:rPr>
                <w:rFonts w:ascii="NimbusRomanNo9L-Regular" w:eastAsia="NimbusRomanNo9L-Regular" w:hAnsi="NimbusRomanNo9L-Regular" w:cs="NimbusRomanNo9L-Regular"/>
                <w:color w:val="231F20"/>
                <w:sz w:val="22"/>
                <w:szCs w:val="22"/>
              </w:rPr>
              <w:t>La superación de los prejuicios sociales.</w:t>
            </w:r>
          </w:p>
          <w:p w:rsidR="00DB438E" w:rsidRDefault="00DB438E" w:rsidP="00AE1ED8">
            <w:pPr>
              <w:numPr>
                <w:ilvl w:val="0"/>
                <w:numId w:val="4"/>
              </w:numPr>
              <w:pBdr>
                <w:top w:val="nil"/>
                <w:left w:val="nil"/>
                <w:bottom w:val="nil"/>
                <w:right w:val="nil"/>
                <w:between w:val="nil"/>
              </w:pBdr>
              <w:spacing w:after="106" w:line="276" w:lineRule="auto"/>
              <w:ind w:left="308" w:hanging="284"/>
              <w:contextualSpacing/>
              <w:rPr>
                <w:color w:val="231F20"/>
                <w:sz w:val="22"/>
                <w:szCs w:val="22"/>
              </w:rPr>
            </w:pPr>
            <w:r>
              <w:rPr>
                <w:rFonts w:ascii="NimbusRomanNo9L-Regular" w:eastAsia="NimbusRomanNo9L-Regular" w:hAnsi="NimbusRomanNo9L-Regular" w:cs="NimbusRomanNo9L-Regular"/>
                <w:color w:val="231F20"/>
                <w:sz w:val="22"/>
                <w:szCs w:val="22"/>
              </w:rPr>
              <w:t>Desarrollo de actitudes de respeto y colaboración en las actividades y trabajos realizadas en grupo.</w:t>
            </w:r>
          </w:p>
        </w:tc>
        <w:tc>
          <w:tcPr>
            <w:tcW w:w="4111" w:type="dxa"/>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4. Iniciar, mantener y finalizar conversaciones con una manera de hablar adecuada a los interlocutores y el contexto, teniendo en cuenta los factores que inhiben la comunicación para superar barreras y los que permiten lograr cercanía.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 Dialogar creando pensamientos compartidos con otras personas para encontrar el mejor argumento.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sz w:val="20"/>
                <w:szCs w:val="20"/>
              </w:rPr>
            </w:pPr>
            <w:r>
              <w:rPr>
                <w:rFonts w:ascii="Arial" w:eastAsia="Arial" w:hAnsi="Arial" w:cs="Arial"/>
                <w:color w:val="000000"/>
                <w:sz w:val="20"/>
                <w:szCs w:val="20"/>
              </w:rPr>
              <w:t>6. Establecer relaciones interpersonales positivas empleando habilidades sociales.</w:t>
            </w:r>
          </w:p>
        </w:tc>
        <w:tc>
          <w:tcPr>
            <w:tcW w:w="8080" w:type="dxa"/>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4.1. Se comunica empleando expresiones para mejorar la comunicación y facilitar el acercamiento con su interlocutor en las conversaciones.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4.2. Muestra interés por sus interlocutores.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4.3. Comparte sentimientos durante el diálogo.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4.4. Utiliza los elementos que contribuyen al diálogo. 4.5. Reconoce los elementos que bloquean la comunicación en diferentes situaciones.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5.1. Infiere y da el sentido adecuado a la expresión de los demás.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5.2. Utiliza correctamente las estrategias de escucha activa: clarificación, parafraseo, resumen, reestructuración, reflejo de sentimientos.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5.3. Relaciona diferentes ideas y opiniones para encontrar sus aspectos comunes.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6.1. Interacciona con empatía.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6.2. Utiliza diferentes habilidades sociales. </w:t>
            </w:r>
          </w:p>
          <w:p w:rsidR="00DB438E" w:rsidRDefault="00DB438E" w:rsidP="00AE1ED8">
            <w:pPr>
              <w:rPr>
                <w:rFonts w:ascii="Arial" w:eastAsia="Arial" w:hAnsi="Arial" w:cs="Arial"/>
                <w:sz w:val="20"/>
                <w:szCs w:val="20"/>
              </w:rPr>
            </w:pPr>
            <w:r>
              <w:rPr>
                <w:rFonts w:ascii="Arial" w:eastAsia="Arial" w:hAnsi="Arial" w:cs="Arial"/>
                <w:color w:val="000000"/>
                <w:sz w:val="20"/>
                <w:szCs w:val="20"/>
              </w:rPr>
              <w:t>6.3. Sabe contribuir a la cohesión de los grupos sociales a los que pertenece.</w:t>
            </w:r>
          </w:p>
        </w:tc>
      </w:tr>
      <w:tr w:rsidR="00DB438E" w:rsidTr="00E3292C">
        <w:trPr>
          <w:trHeight w:val="940"/>
          <w:jc w:val="center"/>
        </w:trPr>
        <w:tc>
          <w:tcPr>
            <w:tcW w:w="3051" w:type="dxa"/>
            <w:gridSpan w:val="2"/>
            <w:vAlign w:val="center"/>
          </w:tcPr>
          <w:p w:rsidR="00DB438E" w:rsidRDefault="00DB438E" w:rsidP="00AE1ED8">
            <w:pPr>
              <w:numPr>
                <w:ilvl w:val="0"/>
                <w:numId w:val="7"/>
              </w:numPr>
              <w:ind w:left="454" w:hanging="283"/>
              <w:rPr>
                <w:color w:val="231F20"/>
                <w:sz w:val="22"/>
                <w:szCs w:val="22"/>
              </w:rPr>
            </w:pPr>
            <w:r>
              <w:rPr>
                <w:rFonts w:ascii="NimbusRomanNo9L-Regular" w:eastAsia="NimbusRomanNo9L-Regular" w:hAnsi="NimbusRomanNo9L-Regular" w:cs="NimbusRomanNo9L-Regular"/>
                <w:color w:val="231F20"/>
                <w:sz w:val="22"/>
                <w:szCs w:val="22"/>
              </w:rPr>
              <w:t xml:space="preserve">La libertad individual. </w:t>
            </w:r>
          </w:p>
          <w:p w:rsidR="00DB438E" w:rsidRDefault="00DB438E" w:rsidP="00AE1ED8">
            <w:pPr>
              <w:numPr>
                <w:ilvl w:val="0"/>
                <w:numId w:val="7"/>
              </w:numPr>
              <w:ind w:left="454" w:hanging="283"/>
              <w:rPr>
                <w:color w:val="231F20"/>
                <w:sz w:val="22"/>
                <w:szCs w:val="22"/>
              </w:rPr>
            </w:pPr>
            <w:r>
              <w:rPr>
                <w:rFonts w:ascii="NimbusRomanNo9L-Regular" w:eastAsia="NimbusRomanNo9L-Regular" w:hAnsi="NimbusRomanNo9L-Regular" w:cs="NimbusRomanNo9L-Regular"/>
                <w:color w:val="231F20"/>
                <w:sz w:val="22"/>
                <w:szCs w:val="22"/>
              </w:rPr>
              <w:t xml:space="preserve">El respeto a la libertad del otro. </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t>La libertad de pensamiento, de conciencia, de religión, de opinión y de expresión.</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t>Los derechos de la infancia.</w:t>
            </w:r>
            <w:r>
              <w:rPr>
                <w:rFonts w:ascii="NimbusRomanNo9L-Regular" w:eastAsia="NimbusRomanNo9L-Regular" w:hAnsi="NimbusRomanNo9L-Regular" w:cs="NimbusRomanNo9L-Regular"/>
                <w:color w:val="231F20"/>
              </w:rPr>
              <w:t xml:space="preserve"> </w:t>
            </w:r>
            <w:r>
              <w:rPr>
                <w:rFonts w:ascii="NimbusRomanNo9L-Regular" w:eastAsia="NimbusRomanNo9L-Regular" w:hAnsi="NimbusRomanNo9L-Regular" w:cs="NimbusRomanNo9L-Regular"/>
                <w:color w:val="231F20"/>
                <w:sz w:val="22"/>
                <w:szCs w:val="22"/>
              </w:rPr>
              <w:t>Correlación entre derechos y deberes.</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t xml:space="preserve">Igualdad entre hombres y mujeres. </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t xml:space="preserve">Igualdad ante la ley. </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t xml:space="preserve">Igualdad de trato. </w:t>
            </w:r>
          </w:p>
          <w:p w:rsidR="00DB438E" w:rsidRDefault="00DB438E" w:rsidP="00AE1ED8">
            <w:pPr>
              <w:numPr>
                <w:ilvl w:val="0"/>
                <w:numId w:val="7"/>
              </w:numPr>
              <w:spacing w:after="106"/>
              <w:ind w:left="454" w:hanging="283"/>
              <w:rPr>
                <w:color w:val="231F20"/>
              </w:rPr>
            </w:pPr>
            <w:r>
              <w:rPr>
                <w:rFonts w:ascii="NimbusRomanNo9L-Regular" w:eastAsia="NimbusRomanNo9L-Regular" w:hAnsi="NimbusRomanNo9L-Regular" w:cs="NimbusRomanNo9L-Regular"/>
                <w:color w:val="231F20"/>
                <w:sz w:val="22"/>
                <w:szCs w:val="22"/>
              </w:rPr>
              <w:lastRenderedPageBreak/>
              <w:t>Igualdad de oportunidades.</w:t>
            </w:r>
          </w:p>
          <w:p w:rsidR="00DB438E" w:rsidRDefault="00DB438E" w:rsidP="00AE1ED8">
            <w:pPr>
              <w:numPr>
                <w:ilvl w:val="0"/>
                <w:numId w:val="7"/>
              </w:numPr>
              <w:pBdr>
                <w:top w:val="nil"/>
                <w:left w:val="nil"/>
                <w:bottom w:val="nil"/>
                <w:right w:val="nil"/>
                <w:between w:val="nil"/>
              </w:pBdr>
              <w:spacing w:line="276" w:lineRule="auto"/>
              <w:ind w:left="454" w:hanging="283"/>
              <w:contextualSpacing/>
              <w:rPr>
                <w:color w:val="231F20"/>
                <w:sz w:val="22"/>
                <w:szCs w:val="22"/>
              </w:rPr>
            </w:pPr>
            <w:r>
              <w:rPr>
                <w:rFonts w:ascii="NimbusRomanNo9L-Regular" w:eastAsia="NimbusRomanNo9L-Regular" w:hAnsi="NimbusRomanNo9L-Regular" w:cs="NimbusRomanNo9L-Regular"/>
                <w:color w:val="231F20"/>
                <w:sz w:val="22"/>
                <w:szCs w:val="22"/>
              </w:rPr>
              <w:t>La Constitución española de 1978. La soberanía nacional. Conocimiento de los valores contemplados en la Constitución española y de los derechos y deberes reconocidos a los españoles.</w:t>
            </w:r>
          </w:p>
          <w:p w:rsidR="00DB438E" w:rsidRDefault="00DB438E" w:rsidP="00AE1ED8">
            <w:pPr>
              <w:numPr>
                <w:ilvl w:val="0"/>
                <w:numId w:val="7"/>
              </w:numPr>
              <w:pBdr>
                <w:top w:val="nil"/>
                <w:left w:val="nil"/>
                <w:bottom w:val="nil"/>
                <w:right w:val="nil"/>
                <w:between w:val="nil"/>
              </w:pBdr>
              <w:spacing w:line="276" w:lineRule="auto"/>
              <w:ind w:left="454" w:hanging="283"/>
              <w:contextualSpacing/>
              <w:rPr>
                <w:color w:val="231F20"/>
                <w:sz w:val="22"/>
                <w:szCs w:val="22"/>
              </w:rPr>
            </w:pPr>
            <w:r>
              <w:rPr>
                <w:rFonts w:ascii="NimbusRomanNo9L-Regular" w:eastAsia="NimbusRomanNo9L-Regular" w:hAnsi="NimbusRomanNo9L-Regular" w:cs="NimbusRomanNo9L-Regular"/>
                <w:color w:val="231F20"/>
                <w:sz w:val="22"/>
                <w:szCs w:val="22"/>
              </w:rPr>
              <w:t xml:space="preserve">Valores democráticos. </w:t>
            </w:r>
          </w:p>
          <w:p w:rsidR="00DB438E" w:rsidRDefault="00DB438E" w:rsidP="00AE1ED8">
            <w:pPr>
              <w:numPr>
                <w:ilvl w:val="0"/>
                <w:numId w:val="7"/>
              </w:numPr>
              <w:pBdr>
                <w:top w:val="nil"/>
                <w:left w:val="nil"/>
                <w:bottom w:val="nil"/>
                <w:right w:val="nil"/>
                <w:between w:val="nil"/>
              </w:pBdr>
              <w:spacing w:line="276" w:lineRule="auto"/>
              <w:ind w:left="454" w:hanging="283"/>
              <w:contextualSpacing/>
              <w:rPr>
                <w:color w:val="231F20"/>
                <w:sz w:val="22"/>
                <w:szCs w:val="22"/>
              </w:rPr>
            </w:pPr>
            <w:r>
              <w:rPr>
                <w:rFonts w:ascii="NimbusRomanNo9L-Regular" w:eastAsia="NimbusRomanNo9L-Regular" w:hAnsi="NimbusRomanNo9L-Regular" w:cs="NimbusRomanNo9L-Regular"/>
                <w:color w:val="231F20"/>
                <w:sz w:val="22"/>
                <w:szCs w:val="22"/>
              </w:rPr>
              <w:t>Conocimientos de los símbolos nacionales.</w:t>
            </w:r>
          </w:p>
          <w:p w:rsidR="00DB438E" w:rsidRDefault="00DB438E" w:rsidP="00AE1ED8">
            <w:pPr>
              <w:pBdr>
                <w:top w:val="nil"/>
                <w:left w:val="nil"/>
                <w:bottom w:val="nil"/>
                <w:right w:val="nil"/>
                <w:between w:val="nil"/>
              </w:pBdr>
              <w:spacing w:after="106" w:line="276" w:lineRule="auto"/>
              <w:ind w:left="454" w:hanging="720"/>
              <w:rPr>
                <w:rFonts w:ascii="NimbusRomanNo9L-Regular" w:eastAsia="NimbusRomanNo9L-Regular" w:hAnsi="NimbusRomanNo9L-Regular" w:cs="NimbusRomanNo9L-Regular"/>
                <w:color w:val="231F20"/>
                <w:sz w:val="22"/>
                <w:szCs w:val="22"/>
              </w:rPr>
            </w:pPr>
          </w:p>
        </w:tc>
        <w:tc>
          <w:tcPr>
            <w:tcW w:w="4111" w:type="dxa"/>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lastRenderedPageBreak/>
              <w:t xml:space="preserve">9. Respetar los </w:t>
            </w:r>
            <w:proofErr w:type="spellStart"/>
            <w:r>
              <w:rPr>
                <w:rFonts w:ascii="Arial" w:eastAsia="Arial" w:hAnsi="Arial" w:cs="Arial"/>
                <w:color w:val="000000"/>
                <w:sz w:val="20"/>
                <w:szCs w:val="20"/>
              </w:rPr>
              <w:t>valoresuniversales</w:t>
            </w:r>
            <w:proofErr w:type="spellEnd"/>
            <w:r>
              <w:rPr>
                <w:rFonts w:ascii="Arial" w:eastAsia="Arial" w:hAnsi="Arial" w:cs="Arial"/>
                <w:color w:val="000000"/>
                <w:sz w:val="20"/>
                <w:szCs w:val="20"/>
              </w:rPr>
              <w:t xml:space="preserve"> comprendiendo la necesidad de garantizar los derechos básicos de todas las personas.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 Comprender la declaración de la igualdad de derechos y la no discriminación por razón de nacimiento, raza, sexo, religión, opinión o cualquier otra condición o circunstancia personal o social, aplicándola al análisis del entorno social.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11. Expresar la relevancia de preservar los derechos de libre expresión y opinión, libertad de pensamiento, de conciencia y de religión realizando trabajos de análisis y síntesis.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12. Comprender la importancia de los </w:t>
            </w:r>
            <w:r>
              <w:rPr>
                <w:rFonts w:ascii="Arial" w:eastAsia="Arial" w:hAnsi="Arial" w:cs="Arial"/>
                <w:color w:val="000000"/>
                <w:sz w:val="20"/>
                <w:szCs w:val="20"/>
              </w:rPr>
              <w:lastRenderedPageBreak/>
              <w:t xml:space="preserve">derechos del niño valorando las conductas que los protegen.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13. Comprender la correlación entre derechos y deberes, valorando situaciones reales </w:t>
            </w:r>
            <w:proofErr w:type="gramStart"/>
            <w:r>
              <w:rPr>
                <w:rFonts w:ascii="Arial" w:eastAsia="Arial" w:hAnsi="Arial" w:cs="Arial"/>
                <w:color w:val="000000"/>
                <w:sz w:val="20"/>
                <w:szCs w:val="20"/>
              </w:rPr>
              <w:t>en relación a</w:t>
            </w:r>
            <w:proofErr w:type="gramEnd"/>
            <w:r>
              <w:rPr>
                <w:rFonts w:ascii="Arial" w:eastAsia="Arial" w:hAnsi="Arial" w:cs="Arial"/>
                <w:color w:val="000000"/>
                <w:sz w:val="20"/>
                <w:szCs w:val="20"/>
              </w:rPr>
              <w:t xml:space="preserve"> los derechos del niño y respetando la igualdad de derechos de niños y niñas en el contexto social.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14. Participar activamente en la vida cívica valorando la igualdad de derechos y corresponsabilidad de hombres y mujeres.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15. Comprender y valorar la igualdad de derechos de hombres y mujeres, la corresponsabilidad en las tareas domésticas y el cuidado de la familia, argumentando en base a procesos de reflexión, síntesis y estructuración.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16. Respetar los valores socialmente reconocidos, conociendo y apreciando los valores de la Constitución española y los Derechos y Deberes de la Constitución española. </w:t>
            </w:r>
          </w:p>
          <w:p w:rsidR="00DB438E" w:rsidRDefault="00DB438E" w:rsidP="00AE1ED8">
            <w:pPr>
              <w:rPr>
                <w:rFonts w:ascii="Arial" w:eastAsia="Arial" w:hAnsi="Arial" w:cs="Arial"/>
                <w:color w:val="000000"/>
                <w:sz w:val="20"/>
                <w:szCs w:val="20"/>
              </w:rPr>
            </w:pPr>
          </w:p>
          <w:p w:rsidR="00DB438E" w:rsidRDefault="00DB438E" w:rsidP="00AE1ED8">
            <w:pPr>
              <w:rPr>
                <w:rFonts w:ascii="Arial" w:eastAsia="Arial" w:hAnsi="Arial" w:cs="Arial"/>
                <w:sz w:val="20"/>
                <w:szCs w:val="20"/>
              </w:rPr>
            </w:pPr>
            <w:r>
              <w:rPr>
                <w:rFonts w:ascii="Arial" w:eastAsia="Arial" w:hAnsi="Arial" w:cs="Arial"/>
                <w:color w:val="000000"/>
                <w:sz w:val="20"/>
                <w:szCs w:val="20"/>
              </w:rPr>
              <w:t>17. Crear un sistema de valores propios realizando juicios morales basados en los derechos y deberes básicos de la Constitución española.</w:t>
            </w:r>
          </w:p>
        </w:tc>
        <w:tc>
          <w:tcPr>
            <w:tcW w:w="8080" w:type="dxa"/>
          </w:tcPr>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lastRenderedPageBreak/>
              <w:t xml:space="preserve">9.1. Argumenta el carácter universal de los derechos humanos.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9.2. Expone la importancia de que todas las personas disfruten de los derechos básicos: salud, bienestar, alimentación, vestido, vivienda y asistencia médica. 9.3. Enjuicia críticamente las circunstancias de personas que viven en situación de privación de los derechos básicos.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10.1. Argumenta y expone mediante imágenes la importancia de garantizar la igualdad de derechos y la no discriminación por razón de nacimiento, raza, sexo, religión, opinión o cualquier otra condición o circunstancia personal o social.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10.2. Analiza formas de discriminación: racismo, xenofobia, desigualdad de oportunidades.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10.3. Analiza hechos discriminatorios: maltrato, exclusión de minorías étnicas, reclusión en campos de concentración, el holocausto, segregación por enfermedad…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10.4. Descubre y enjuicia críticamente casos cercanos de desigualdad y discriminación.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10.5. Detecta prejuicios y analiza conflictos derivados del uso de estereotipos en el contexto escolar.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11.1. Valora y respeta la libre expresión.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11.2. Comprende, interpreta y acepta opiniones diferentes a las propias.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11.3. Relaciona diferentes culturas y religiones con las formas de pensamiento de personas pertenecientes a ellas.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lastRenderedPageBreak/>
              <w:t xml:space="preserve">11.4. Analiza, reflexiona y expresa conclusiones sobre los derechos de libre expresión y opinión, libertad de pensamiento, de conciencia y de religión.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12.1. Expone los derechos básicos del niño.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12.2. Argumenta la necesidad de proteger los derechos básicos del niño.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12.3. Justifica la importancia de que todos los niños reciban ayuda.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12.4. Razona las consecuencias de la explotación infantil y la trata de niños.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13.1. Expone verbalmente la correlación entre derechos y deberes.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13.2. Razona la valoración de situaciones reales, expuestas en Internet, </w:t>
            </w:r>
            <w:proofErr w:type="gramStart"/>
            <w:r>
              <w:rPr>
                <w:rFonts w:ascii="Arial" w:eastAsia="Arial" w:hAnsi="Arial" w:cs="Arial"/>
                <w:color w:val="000000"/>
                <w:sz w:val="20"/>
                <w:szCs w:val="20"/>
              </w:rPr>
              <w:t>en relación a</w:t>
            </w:r>
            <w:proofErr w:type="gramEnd"/>
            <w:r>
              <w:rPr>
                <w:rFonts w:ascii="Arial" w:eastAsia="Arial" w:hAnsi="Arial" w:cs="Arial"/>
                <w:color w:val="000000"/>
                <w:sz w:val="20"/>
                <w:szCs w:val="20"/>
              </w:rPr>
              <w:t xml:space="preserve"> los derechos del niño.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13.3. Expone mediante trabajos de libre creación las conclusiones de su análisis crítico de las diferencias en la asignación de tareas y </w:t>
            </w:r>
            <w:proofErr w:type="spellStart"/>
            <w:r>
              <w:rPr>
                <w:rFonts w:ascii="Arial" w:eastAsia="Arial" w:hAnsi="Arial" w:cs="Arial"/>
                <w:color w:val="000000"/>
                <w:sz w:val="20"/>
                <w:szCs w:val="20"/>
              </w:rPr>
              <w:t>responsabilidadesen</w:t>
            </w:r>
            <w:proofErr w:type="spellEnd"/>
            <w:r>
              <w:rPr>
                <w:rFonts w:ascii="Arial" w:eastAsia="Arial" w:hAnsi="Arial" w:cs="Arial"/>
                <w:color w:val="000000"/>
                <w:sz w:val="20"/>
                <w:szCs w:val="20"/>
              </w:rPr>
              <w:t xml:space="preserve"> la familia y la comunidad escolar en función del sexo.</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14.1. Enjuicia críticamente actitudes de falta de respeto a la igualdad de oportunidades de hombres y mujeres.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14.2. Colabora con personas de otro sexo en diferentes situaciones escolares.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14.3. Realiza diferentes tipos de actividades independientemente de su sexo.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15.1. Expone de forma argumentada la importancia de valorar la igualdad de derechos de hombres y mujeres, la corresponsabilidad en las tareas domésticas y el cuidado de la familia.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15.2. Realiza trabajos de libre creación investigando casos de falta de corresponsabilidad en el cuidado de la familia presentados en los medios de comunicación. 15.3. Valora el uso del diálogo para la resolución de posibles conflictos en las relaciones afectivas.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16.1. Enjuicia críticamente los valores implícitos en diversas situaciones, de acuerdo con los que constituyen la vida en común en una sociedad democrática.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16.2. Reflexiona sobre los Derechos y Deberes de la Constitución española. </w:t>
            </w:r>
          </w:p>
          <w:p w:rsidR="00DB438E" w:rsidRDefault="00DB438E" w:rsidP="00AE1ED8">
            <w:pPr>
              <w:rPr>
                <w:rFonts w:ascii="Arial" w:eastAsia="Arial" w:hAnsi="Arial" w:cs="Arial"/>
                <w:color w:val="000000"/>
                <w:sz w:val="20"/>
                <w:szCs w:val="20"/>
              </w:rPr>
            </w:pPr>
            <w:r>
              <w:rPr>
                <w:rFonts w:ascii="Arial" w:eastAsia="Arial" w:hAnsi="Arial" w:cs="Arial"/>
                <w:color w:val="000000"/>
                <w:sz w:val="20"/>
                <w:szCs w:val="20"/>
              </w:rPr>
              <w:t xml:space="preserve">17.1. Explica los derechos y deberes básicos de la Constitución española. </w:t>
            </w:r>
          </w:p>
          <w:p w:rsidR="00DB438E" w:rsidRDefault="00DB438E" w:rsidP="00AE1ED8">
            <w:pPr>
              <w:rPr>
                <w:rFonts w:ascii="Arial" w:eastAsia="Arial" w:hAnsi="Arial" w:cs="Arial"/>
                <w:sz w:val="20"/>
                <w:szCs w:val="20"/>
              </w:rPr>
            </w:pPr>
            <w:r>
              <w:rPr>
                <w:rFonts w:ascii="Arial" w:eastAsia="Arial" w:hAnsi="Arial" w:cs="Arial"/>
                <w:color w:val="000000"/>
                <w:sz w:val="20"/>
                <w:szCs w:val="20"/>
              </w:rPr>
              <w:t>17.2. Realiza sencillos juicios morales fundamentados. 17.3. Participa en el bienestar del entorno próximo basándose en los derechos y deberes básicos de la Constitución española.</w:t>
            </w:r>
          </w:p>
        </w:tc>
      </w:tr>
      <w:tr w:rsidR="00DB438E" w:rsidRPr="00BF2E79" w:rsidTr="00E3292C">
        <w:trPr>
          <w:trHeight w:val="940"/>
          <w:jc w:val="center"/>
        </w:trPr>
        <w:tc>
          <w:tcPr>
            <w:tcW w:w="3051" w:type="dxa"/>
            <w:gridSpan w:val="2"/>
            <w:vAlign w:val="center"/>
          </w:tcPr>
          <w:p w:rsidR="00DB438E" w:rsidRPr="00173CE9" w:rsidRDefault="00DB438E" w:rsidP="00DB438E">
            <w:pPr>
              <w:rPr>
                <w:rFonts w:ascii="Arial" w:eastAsia="Arial" w:hAnsi="Arial" w:cs="Arial"/>
                <w:b/>
                <w:sz w:val="20"/>
                <w:szCs w:val="20"/>
                <w:lang w:val="en-US"/>
              </w:rPr>
            </w:pPr>
            <w:r>
              <w:rPr>
                <w:rFonts w:ascii="Arial" w:eastAsia="Arial" w:hAnsi="Arial" w:cs="Arial"/>
                <w:b/>
                <w:sz w:val="20"/>
                <w:szCs w:val="20"/>
                <w:lang w:val="en-US"/>
              </w:rPr>
              <w:lastRenderedPageBreak/>
              <w:t>COMPETENCIAS CLAVE</w:t>
            </w:r>
          </w:p>
        </w:tc>
        <w:tc>
          <w:tcPr>
            <w:tcW w:w="12191" w:type="dxa"/>
            <w:gridSpan w:val="2"/>
            <w:vAlign w:val="center"/>
          </w:tcPr>
          <w:p w:rsidR="00DB438E" w:rsidRPr="005D2D46" w:rsidRDefault="00DB438E" w:rsidP="00DB438E">
            <w:pPr>
              <w:rPr>
                <w:rFonts w:ascii="Arial" w:eastAsia="Arial" w:hAnsi="Arial" w:cs="Arial"/>
                <w:color w:val="000000"/>
                <w:sz w:val="20"/>
                <w:szCs w:val="20"/>
                <w:lang w:val="en-US"/>
              </w:rPr>
            </w:pPr>
            <w:r w:rsidRPr="00173CE9">
              <w:rPr>
                <w:rFonts w:ascii="Arimo" w:eastAsia="Arimo" w:hAnsi="Arimo" w:cs="Arimo"/>
                <w:b/>
                <w:sz w:val="16"/>
                <w:szCs w:val="16"/>
                <w:lang w:val="en-US"/>
              </w:rPr>
              <w:t>CL</w:t>
            </w:r>
            <w:r>
              <w:rPr>
                <w:rFonts w:ascii="Arimo" w:eastAsia="Arimo" w:hAnsi="Arimo" w:cs="Arimo"/>
                <w:b/>
                <w:sz w:val="16"/>
                <w:szCs w:val="16"/>
                <w:lang w:val="en-US"/>
              </w:rPr>
              <w:t xml:space="preserve">- -CMCT- </w:t>
            </w:r>
            <w:r w:rsidRPr="00173CE9">
              <w:rPr>
                <w:rFonts w:ascii="Arimo" w:eastAsia="Arimo" w:hAnsi="Arimo" w:cs="Arimo"/>
                <w:b/>
                <w:sz w:val="16"/>
                <w:szCs w:val="16"/>
                <w:lang w:val="en-US"/>
              </w:rPr>
              <w:t>CD</w:t>
            </w:r>
            <w:r>
              <w:rPr>
                <w:rFonts w:ascii="Arimo" w:eastAsia="Arimo" w:hAnsi="Arimo" w:cs="Arimo"/>
                <w:b/>
                <w:sz w:val="16"/>
                <w:szCs w:val="16"/>
                <w:lang w:val="en-US"/>
              </w:rPr>
              <w:t xml:space="preserve"> -</w:t>
            </w:r>
            <w:r w:rsidRPr="00173CE9">
              <w:rPr>
                <w:rFonts w:ascii="Arimo" w:eastAsia="Arimo" w:hAnsi="Arimo" w:cs="Arimo"/>
                <w:b/>
                <w:sz w:val="16"/>
                <w:szCs w:val="16"/>
                <w:lang w:val="en-US"/>
              </w:rPr>
              <w:t>AA</w:t>
            </w:r>
            <w:r>
              <w:rPr>
                <w:rFonts w:ascii="Arimo" w:eastAsia="Arimo" w:hAnsi="Arimo" w:cs="Arimo"/>
                <w:b/>
                <w:sz w:val="16"/>
                <w:szCs w:val="16"/>
                <w:lang w:val="en-US"/>
              </w:rPr>
              <w:t xml:space="preserve"> – </w:t>
            </w:r>
            <w:r w:rsidRPr="00173CE9">
              <w:rPr>
                <w:rFonts w:ascii="Arimo" w:eastAsia="Arimo" w:hAnsi="Arimo" w:cs="Arimo"/>
                <w:b/>
                <w:sz w:val="16"/>
                <w:szCs w:val="16"/>
                <w:lang w:val="en-US"/>
              </w:rPr>
              <w:t>CSC</w:t>
            </w:r>
            <w:r>
              <w:rPr>
                <w:rFonts w:ascii="Arimo" w:eastAsia="Arimo" w:hAnsi="Arimo" w:cs="Arimo"/>
                <w:b/>
                <w:sz w:val="16"/>
                <w:szCs w:val="16"/>
                <w:lang w:val="en-US"/>
              </w:rPr>
              <w:t xml:space="preserve"> – </w:t>
            </w:r>
            <w:r w:rsidRPr="005D2D46">
              <w:rPr>
                <w:rFonts w:ascii="Arimo" w:eastAsia="Arimo" w:hAnsi="Arimo" w:cs="Arimo"/>
                <w:b/>
                <w:sz w:val="16"/>
                <w:szCs w:val="16"/>
                <w:lang w:val="en-US"/>
              </w:rPr>
              <w:t>IE</w:t>
            </w:r>
            <w:r>
              <w:rPr>
                <w:rFonts w:ascii="Arimo" w:eastAsia="Arimo" w:hAnsi="Arimo" w:cs="Arimo"/>
                <w:b/>
                <w:sz w:val="16"/>
                <w:szCs w:val="16"/>
                <w:lang w:val="en-US"/>
              </w:rPr>
              <w:t xml:space="preserve"> - </w:t>
            </w:r>
            <w:r w:rsidRPr="005D2D46">
              <w:rPr>
                <w:rFonts w:ascii="Arimo" w:eastAsia="Arimo" w:hAnsi="Arimo" w:cs="Arimo"/>
                <w:b/>
                <w:sz w:val="16"/>
                <w:szCs w:val="16"/>
                <w:lang w:val="en-US"/>
              </w:rPr>
              <w:t>CEC</w:t>
            </w:r>
          </w:p>
        </w:tc>
      </w:tr>
    </w:tbl>
    <w:p w:rsidR="00AE1ED8" w:rsidRDefault="00AE1ED8">
      <w:pPr>
        <w:rPr>
          <w:rFonts w:ascii="Arial" w:eastAsia="Arial" w:hAnsi="Arial" w:cs="Arial"/>
          <w:sz w:val="20"/>
          <w:szCs w:val="20"/>
          <w:lang w:val="en-US"/>
        </w:rPr>
      </w:pPr>
      <w:r w:rsidRPr="00DB438E">
        <w:rPr>
          <w:rFonts w:ascii="Arial" w:eastAsia="Arial" w:hAnsi="Arial" w:cs="Arial"/>
          <w:sz w:val="20"/>
          <w:szCs w:val="20"/>
          <w:lang w:val="en-US"/>
        </w:rPr>
        <w:br w:type="page"/>
      </w:r>
    </w:p>
    <w:tbl>
      <w:tblPr>
        <w:tblStyle w:val="a"/>
        <w:tblW w:w="149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2694"/>
        <w:gridCol w:w="3685"/>
        <w:gridCol w:w="7796"/>
      </w:tblGrid>
      <w:tr w:rsidR="00DB438E" w:rsidTr="00E3292C">
        <w:trPr>
          <w:trHeight w:val="694"/>
          <w:jc w:val="center"/>
        </w:trPr>
        <w:tc>
          <w:tcPr>
            <w:tcW w:w="14958" w:type="dxa"/>
            <w:gridSpan w:val="4"/>
            <w:shd w:val="clear" w:color="auto" w:fill="FFFF00"/>
          </w:tcPr>
          <w:p w:rsidR="00DB438E" w:rsidRDefault="00DB438E" w:rsidP="00DB438E">
            <w:pPr>
              <w:jc w:val="center"/>
              <w:rPr>
                <w:rFonts w:ascii="Arial" w:eastAsia="Arial" w:hAnsi="Arial" w:cs="Arial"/>
                <w:sz w:val="20"/>
                <w:szCs w:val="20"/>
              </w:rPr>
            </w:pPr>
            <w:r>
              <w:rPr>
                <w:rFonts w:ascii="Arimo" w:eastAsia="Arimo" w:hAnsi="Arimo" w:cs="Arimo"/>
                <w:sz w:val="22"/>
                <w:szCs w:val="22"/>
              </w:rPr>
              <w:lastRenderedPageBreak/>
              <w:t>.</w:t>
            </w:r>
            <w:r>
              <w:rPr>
                <w:rFonts w:ascii="Arial" w:eastAsia="Arial" w:hAnsi="Arial" w:cs="Arial"/>
                <w:b/>
                <w:sz w:val="20"/>
                <w:szCs w:val="20"/>
              </w:rPr>
              <w:t>VALORES SOCIALES Y CÍVICOS 6º DE PRIMARIA UNIDAD 3. “Hombro con hombro”</w:t>
            </w:r>
          </w:p>
          <w:p w:rsidR="00DB438E" w:rsidRDefault="00DB438E" w:rsidP="00DB438E">
            <w:pPr>
              <w:spacing w:before="120"/>
              <w:jc w:val="center"/>
              <w:rPr>
                <w:rFonts w:ascii="Arial" w:eastAsia="Arial" w:hAnsi="Arial" w:cs="Arial"/>
                <w:sz w:val="20"/>
                <w:szCs w:val="20"/>
              </w:rPr>
            </w:pPr>
            <w:r>
              <w:rPr>
                <w:rFonts w:ascii="Arial" w:eastAsia="Arial" w:hAnsi="Arial" w:cs="Arial"/>
                <w:b/>
                <w:sz w:val="20"/>
                <w:szCs w:val="20"/>
              </w:rPr>
              <w:t xml:space="preserve">Temporalización (aprox.): </w:t>
            </w:r>
            <w:r>
              <w:rPr>
                <w:rFonts w:ascii="Arial" w:eastAsia="Arial" w:hAnsi="Arial" w:cs="Arial"/>
                <w:sz w:val="20"/>
                <w:szCs w:val="20"/>
              </w:rPr>
              <w:t xml:space="preserve"> </w:t>
            </w:r>
            <w:r>
              <w:rPr>
                <w:rFonts w:ascii="Arimo" w:eastAsia="Arimo" w:hAnsi="Arimo" w:cs="Arimo"/>
                <w:sz w:val="22"/>
                <w:szCs w:val="22"/>
              </w:rPr>
              <w:t xml:space="preserve"> del 16 de marzo al 15 de junio de </w:t>
            </w:r>
            <w:proofErr w:type="gramStart"/>
            <w:r>
              <w:rPr>
                <w:rFonts w:ascii="Arimo" w:eastAsia="Arimo" w:hAnsi="Arimo" w:cs="Arimo"/>
                <w:sz w:val="22"/>
                <w:szCs w:val="22"/>
              </w:rPr>
              <w:t>2019..</w:t>
            </w:r>
            <w:proofErr w:type="gramEnd"/>
          </w:p>
        </w:tc>
      </w:tr>
      <w:tr w:rsidR="00DB438E" w:rsidTr="00E3292C">
        <w:trPr>
          <w:trHeight w:val="2240"/>
          <w:jc w:val="center"/>
        </w:trPr>
        <w:tc>
          <w:tcPr>
            <w:tcW w:w="783" w:type="dxa"/>
            <w:vAlign w:val="center"/>
          </w:tcPr>
          <w:p w:rsidR="00DB438E" w:rsidRDefault="00DB438E" w:rsidP="00FB6E00">
            <w:pPr>
              <w:jc w:val="center"/>
              <w:rPr>
                <w:rFonts w:ascii="Arial" w:eastAsia="Arial" w:hAnsi="Arial" w:cs="Arial"/>
                <w:sz w:val="20"/>
                <w:szCs w:val="20"/>
              </w:rPr>
            </w:pPr>
            <w:r>
              <w:rPr>
                <w:rFonts w:ascii="Arial" w:eastAsia="Arial" w:hAnsi="Arial" w:cs="Arial"/>
                <w:b/>
                <w:sz w:val="20"/>
                <w:szCs w:val="20"/>
              </w:rPr>
              <w:t>Objetivos de la unidad (D.89/2014)</w:t>
            </w:r>
          </w:p>
        </w:tc>
        <w:tc>
          <w:tcPr>
            <w:tcW w:w="14175" w:type="dxa"/>
            <w:gridSpan w:val="3"/>
          </w:tcPr>
          <w:p w:rsidR="00DB438E" w:rsidRDefault="00DB438E" w:rsidP="00DB438E">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a) Conocer y apreciar los valores y las normas de convivencia, aprender a obrar de acuerdo con ellas, prepararse para el ejercicio activo de la ciudadanía respetando y defendiendo los derechos humanos, así como el pluralismo propio de una sociedad democrática.</w:t>
            </w:r>
          </w:p>
          <w:p w:rsidR="00DB438E" w:rsidRDefault="00DB438E" w:rsidP="00DB438E">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c) Adquirir habilidades para la prevención y para la resolución pacífica de conflictos, que les permitan desenvolverse con autonomía en el ámbito familiar y doméstico, así como en los grupos sociales en los que se relacionan.</w:t>
            </w:r>
          </w:p>
          <w:p w:rsidR="00DB438E" w:rsidRDefault="00DB438E" w:rsidP="00DB438E">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d) Conocer, comprender y respetar las diferencias culturales y personales, la igualdad de derechos y oportunidades para todas las personas y la no discriminación de personas con discapacidad.</w:t>
            </w:r>
          </w:p>
          <w:p w:rsidR="00DB438E" w:rsidRDefault="00DB438E" w:rsidP="00DB438E">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e) Conocer y utilizar de manera apropiada la lengua castellana, valorando sus posibilidades comunicativas y desarrollar hábitos de lectura como instrumento esencial para el aprendizaje del resto de las áreas.</w:t>
            </w:r>
          </w:p>
          <w:p w:rsidR="00DB438E" w:rsidRDefault="00DB438E" w:rsidP="00DB438E">
            <w:pPr>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f) Adquirir en, al menos una lengua extranjera, la competencia comunicativa básica que les permita expresar y comprender mensajes sencillos y desenvolverse en situaciones cotidianas.</w:t>
            </w:r>
          </w:p>
          <w:p w:rsidR="00DB438E" w:rsidRDefault="00DB438E" w:rsidP="00DB438E">
            <w:pPr>
              <w:spacing w:after="106"/>
              <w:ind w:left="284" w:hanging="284"/>
              <w:rPr>
                <w:rFonts w:ascii="Arial" w:eastAsia="Arial" w:hAnsi="Arial" w:cs="Arial"/>
                <w:color w:val="000000"/>
                <w:sz w:val="20"/>
                <w:szCs w:val="20"/>
              </w:rPr>
            </w:pPr>
            <w:r>
              <w:rPr>
                <w:rFonts w:ascii="NimbusRomanNo9L-Regular" w:eastAsia="NimbusRomanNo9L-Regular" w:hAnsi="NimbusRomanNo9L-Regular" w:cs="NimbusRomanNo9L-Regular"/>
                <w:color w:val="231F20"/>
                <w:sz w:val="22"/>
                <w:szCs w:val="22"/>
              </w:rPr>
              <w:t>m) Desarrollar sus capacidades afectivas en todos los ámbitos de la personalidad y en sus relaciones con los demás, así como una actitud contraria a la violencia, a los prejuicios de cualquier tipo y a los estereotipos sexistas.</w:t>
            </w:r>
          </w:p>
        </w:tc>
      </w:tr>
      <w:tr w:rsidR="00DB438E" w:rsidTr="00E3292C">
        <w:trPr>
          <w:trHeight w:val="940"/>
          <w:jc w:val="center"/>
        </w:trPr>
        <w:tc>
          <w:tcPr>
            <w:tcW w:w="3477" w:type="dxa"/>
            <w:gridSpan w:val="2"/>
            <w:vAlign w:val="center"/>
          </w:tcPr>
          <w:p w:rsidR="00DB438E" w:rsidRDefault="00DB438E" w:rsidP="00FB6E00">
            <w:pPr>
              <w:ind w:left="454"/>
              <w:jc w:val="center"/>
              <w:rPr>
                <w:rFonts w:ascii="Arial" w:eastAsia="Arial" w:hAnsi="Arial" w:cs="Arial"/>
                <w:color w:val="231F20"/>
                <w:sz w:val="20"/>
                <w:szCs w:val="20"/>
              </w:rPr>
            </w:pPr>
            <w:r>
              <w:rPr>
                <w:rFonts w:ascii="Arial" w:eastAsia="Arial" w:hAnsi="Arial" w:cs="Arial"/>
                <w:b/>
                <w:sz w:val="20"/>
                <w:szCs w:val="20"/>
              </w:rPr>
              <w:t>CONTENIDOS DE LA UNIDAD</w:t>
            </w:r>
          </w:p>
        </w:tc>
        <w:tc>
          <w:tcPr>
            <w:tcW w:w="3685" w:type="dxa"/>
            <w:vAlign w:val="center"/>
          </w:tcPr>
          <w:p w:rsidR="00DB438E" w:rsidRDefault="00DB438E" w:rsidP="00FB6E00">
            <w:pPr>
              <w:jc w:val="center"/>
              <w:rPr>
                <w:rFonts w:ascii="Arial" w:eastAsia="Arial" w:hAnsi="Arial" w:cs="Arial"/>
                <w:sz w:val="20"/>
                <w:szCs w:val="20"/>
              </w:rPr>
            </w:pPr>
            <w:r>
              <w:rPr>
                <w:rFonts w:ascii="Arial" w:eastAsia="Arial" w:hAnsi="Arial" w:cs="Arial"/>
                <w:b/>
                <w:sz w:val="20"/>
                <w:szCs w:val="20"/>
              </w:rPr>
              <w:t>CRITERIOS DE EVALUACIÓN</w:t>
            </w:r>
          </w:p>
        </w:tc>
        <w:tc>
          <w:tcPr>
            <w:tcW w:w="7796" w:type="dxa"/>
            <w:vAlign w:val="center"/>
          </w:tcPr>
          <w:p w:rsidR="00DB438E" w:rsidRDefault="00DB438E" w:rsidP="00FB6E00">
            <w:pPr>
              <w:jc w:val="center"/>
              <w:rPr>
                <w:rFonts w:ascii="Arial" w:eastAsia="Arial" w:hAnsi="Arial" w:cs="Arial"/>
                <w:color w:val="000000"/>
                <w:sz w:val="20"/>
                <w:szCs w:val="20"/>
              </w:rPr>
            </w:pPr>
            <w:r>
              <w:rPr>
                <w:rFonts w:ascii="Arial" w:eastAsia="Arial" w:hAnsi="Arial" w:cs="Arial"/>
                <w:b/>
                <w:sz w:val="20"/>
                <w:szCs w:val="20"/>
              </w:rPr>
              <w:t>ESTÁNDARES DE APRENDIZAJE</w:t>
            </w:r>
          </w:p>
        </w:tc>
      </w:tr>
      <w:tr w:rsidR="00DB438E" w:rsidTr="00E3292C">
        <w:trPr>
          <w:trHeight w:val="940"/>
          <w:jc w:val="center"/>
        </w:trPr>
        <w:tc>
          <w:tcPr>
            <w:tcW w:w="3477" w:type="dxa"/>
            <w:gridSpan w:val="2"/>
            <w:vAlign w:val="center"/>
          </w:tcPr>
          <w:p w:rsidR="00DB438E" w:rsidRDefault="00DB438E" w:rsidP="00DB438E">
            <w:pPr>
              <w:numPr>
                <w:ilvl w:val="0"/>
                <w:numId w:val="1"/>
              </w:numPr>
              <w:ind w:left="244" w:hanging="283"/>
              <w:rPr>
                <w:color w:val="231F20"/>
                <w:sz w:val="20"/>
                <w:szCs w:val="20"/>
              </w:rPr>
            </w:pPr>
            <w:r>
              <w:rPr>
                <w:rFonts w:ascii="Arial" w:eastAsia="Arial" w:hAnsi="Arial" w:cs="Arial"/>
                <w:color w:val="231F20"/>
                <w:sz w:val="20"/>
                <w:szCs w:val="20"/>
              </w:rPr>
              <w:t xml:space="preserve">Capacidades y talento. </w:t>
            </w:r>
          </w:p>
          <w:p w:rsidR="00DB438E" w:rsidRDefault="00DB438E" w:rsidP="00DB438E">
            <w:pPr>
              <w:numPr>
                <w:ilvl w:val="0"/>
                <w:numId w:val="1"/>
              </w:numPr>
              <w:ind w:left="244" w:hanging="283"/>
              <w:rPr>
                <w:color w:val="231F20"/>
                <w:sz w:val="20"/>
                <w:szCs w:val="20"/>
              </w:rPr>
            </w:pPr>
            <w:r>
              <w:rPr>
                <w:rFonts w:ascii="Arial" w:eastAsia="Arial" w:hAnsi="Arial" w:cs="Arial"/>
                <w:color w:val="231F20"/>
                <w:sz w:val="20"/>
                <w:szCs w:val="20"/>
              </w:rPr>
              <w:t xml:space="preserve">La motivación. </w:t>
            </w:r>
          </w:p>
          <w:p w:rsidR="00DB438E" w:rsidRDefault="00DB438E" w:rsidP="00DB438E">
            <w:pPr>
              <w:numPr>
                <w:ilvl w:val="0"/>
                <w:numId w:val="1"/>
              </w:numPr>
              <w:ind w:left="244" w:hanging="283"/>
              <w:rPr>
                <w:color w:val="231F20"/>
                <w:sz w:val="20"/>
                <w:szCs w:val="20"/>
              </w:rPr>
            </w:pPr>
            <w:r>
              <w:rPr>
                <w:rFonts w:ascii="Arial" w:eastAsia="Arial" w:hAnsi="Arial" w:cs="Arial"/>
                <w:color w:val="231F20"/>
                <w:sz w:val="20"/>
                <w:szCs w:val="20"/>
              </w:rPr>
              <w:t xml:space="preserve">El esfuerzo y afán de superación. </w:t>
            </w:r>
          </w:p>
          <w:p w:rsidR="00DB438E" w:rsidRDefault="00DB438E" w:rsidP="00DB438E">
            <w:pPr>
              <w:numPr>
                <w:ilvl w:val="0"/>
                <w:numId w:val="1"/>
              </w:numPr>
              <w:ind w:left="244" w:hanging="283"/>
              <w:rPr>
                <w:color w:val="231F20"/>
                <w:sz w:val="20"/>
                <w:szCs w:val="20"/>
              </w:rPr>
            </w:pPr>
            <w:r>
              <w:rPr>
                <w:rFonts w:ascii="Arial" w:eastAsia="Arial" w:hAnsi="Arial" w:cs="Arial"/>
                <w:color w:val="231F20"/>
                <w:sz w:val="20"/>
                <w:szCs w:val="20"/>
              </w:rPr>
              <w:t>La responsabilidad.</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Arial" w:eastAsia="Arial" w:hAnsi="Arial" w:cs="Arial"/>
                <w:color w:val="231F20"/>
                <w:sz w:val="20"/>
                <w:szCs w:val="20"/>
              </w:rPr>
              <w:t xml:space="preserve">El trabajo en equipo. </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Arial" w:eastAsia="Arial" w:hAnsi="Arial" w:cs="Arial"/>
                <w:color w:val="231F20"/>
                <w:sz w:val="20"/>
                <w:szCs w:val="20"/>
              </w:rPr>
              <w:t>El deseo de colaboración.</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NimbusRomanNo9L-Regular" w:eastAsia="NimbusRomanNo9L-Regular" w:hAnsi="NimbusRomanNo9L-Regular" w:cs="NimbusRomanNo9L-Regular"/>
                <w:color w:val="231F20"/>
                <w:sz w:val="22"/>
                <w:szCs w:val="22"/>
              </w:rPr>
              <w:t xml:space="preserve">Desarrollo de la creatividad, autonomía y capacidad de emprendimiento. </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NimbusRomanNo9L-Regular" w:eastAsia="NimbusRomanNo9L-Regular" w:hAnsi="NimbusRomanNo9L-Regular" w:cs="NimbusRomanNo9L-Regular"/>
                <w:color w:val="231F20"/>
                <w:sz w:val="22"/>
                <w:szCs w:val="22"/>
              </w:rPr>
              <w:t>Asunción de responsabilidades en la vida personal y comunitaria.</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NimbusRomanNo9L-Regular" w:eastAsia="NimbusRomanNo9L-Regular" w:hAnsi="NimbusRomanNo9L-Regular" w:cs="NimbusRomanNo9L-Regular"/>
                <w:color w:val="231F20"/>
                <w:sz w:val="22"/>
                <w:szCs w:val="22"/>
              </w:rPr>
              <w:t xml:space="preserve">Sentido de la responsabilidad en la toma de decisiones. </w:t>
            </w:r>
          </w:p>
          <w:p w:rsidR="00DB438E" w:rsidRDefault="00DB438E" w:rsidP="00DB438E">
            <w:pPr>
              <w:numPr>
                <w:ilvl w:val="0"/>
                <w:numId w:val="1"/>
              </w:numPr>
              <w:pBdr>
                <w:top w:val="nil"/>
                <w:left w:val="nil"/>
                <w:bottom w:val="nil"/>
                <w:right w:val="nil"/>
                <w:between w:val="nil"/>
              </w:pBdr>
              <w:spacing w:line="276" w:lineRule="auto"/>
              <w:ind w:left="244" w:hanging="283"/>
              <w:contextualSpacing/>
              <w:rPr>
                <w:color w:val="000000"/>
                <w:sz w:val="20"/>
                <w:szCs w:val="20"/>
              </w:rPr>
            </w:pPr>
            <w:r>
              <w:rPr>
                <w:rFonts w:ascii="NimbusRomanNo9L-Regular" w:eastAsia="NimbusRomanNo9L-Regular" w:hAnsi="NimbusRomanNo9L-Regular" w:cs="NimbusRomanNo9L-Regular"/>
                <w:color w:val="231F20"/>
                <w:sz w:val="22"/>
                <w:szCs w:val="22"/>
              </w:rPr>
              <w:t>Capacidad de liderazgo.</w:t>
            </w:r>
          </w:p>
          <w:p w:rsidR="00DB438E" w:rsidRDefault="00DB438E" w:rsidP="00DB438E">
            <w:pPr>
              <w:numPr>
                <w:ilvl w:val="0"/>
                <w:numId w:val="1"/>
              </w:numPr>
              <w:pBdr>
                <w:top w:val="nil"/>
                <w:left w:val="nil"/>
                <w:bottom w:val="nil"/>
                <w:right w:val="nil"/>
                <w:between w:val="nil"/>
              </w:pBdr>
              <w:spacing w:after="106" w:line="276" w:lineRule="auto"/>
              <w:ind w:left="244" w:hanging="283"/>
              <w:contextualSpacing/>
              <w:rPr>
                <w:color w:val="000000"/>
                <w:sz w:val="20"/>
                <w:szCs w:val="20"/>
              </w:rPr>
            </w:pPr>
            <w:r>
              <w:rPr>
                <w:rFonts w:ascii="NimbusRomanNo9L-Regular" w:eastAsia="NimbusRomanNo9L-Regular" w:hAnsi="NimbusRomanNo9L-Regular" w:cs="NimbusRomanNo9L-Regular"/>
                <w:color w:val="231F20"/>
                <w:sz w:val="22"/>
                <w:szCs w:val="22"/>
              </w:rPr>
              <w:t>Espíritu de trabajo y colaboración.</w:t>
            </w:r>
          </w:p>
        </w:tc>
        <w:tc>
          <w:tcPr>
            <w:tcW w:w="3685" w:type="dxa"/>
          </w:tcPr>
          <w:p w:rsidR="00DB438E" w:rsidRDefault="00DB438E" w:rsidP="00DB438E">
            <w:pPr>
              <w:rPr>
                <w:rFonts w:ascii="Arial" w:eastAsia="Arial" w:hAnsi="Arial" w:cs="Arial"/>
                <w:sz w:val="20"/>
                <w:szCs w:val="20"/>
              </w:rPr>
            </w:pPr>
            <w:r>
              <w:rPr>
                <w:rFonts w:ascii="Arial" w:eastAsia="Arial" w:hAnsi="Arial" w:cs="Arial"/>
                <w:color w:val="000000"/>
                <w:sz w:val="20"/>
                <w:szCs w:val="20"/>
              </w:rPr>
              <w:t>7. Proponerse desafíos y llevarlos a cabo mediante una toma de decisiones personal, meditada y responsable, desarrollando un buen sentido del compromiso respecto a uno mismo y a los demás.</w:t>
            </w:r>
          </w:p>
        </w:tc>
        <w:tc>
          <w:tcPr>
            <w:tcW w:w="7796" w:type="dxa"/>
            <w:vAlign w:val="center"/>
          </w:tcPr>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7.1. Sopesa las consecuencias de sus acciones.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7.2. Desarrolla actitudes de respeto y solidaridad hacia los demás en situaciones formales e informales de interacción social.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7.3. Emplea el pensamiento consecuencial para tomar decisiones éticas. </w:t>
            </w:r>
          </w:p>
          <w:p w:rsidR="00DB438E" w:rsidRDefault="00DB438E" w:rsidP="00DB438E">
            <w:pPr>
              <w:jc w:val="center"/>
              <w:rPr>
                <w:rFonts w:ascii="Arial" w:eastAsia="Arial" w:hAnsi="Arial" w:cs="Arial"/>
                <w:b/>
                <w:sz w:val="20"/>
                <w:szCs w:val="20"/>
              </w:rPr>
            </w:pPr>
            <w:r>
              <w:rPr>
                <w:rFonts w:ascii="Arial" w:eastAsia="Arial" w:hAnsi="Arial" w:cs="Arial"/>
                <w:color w:val="000000"/>
                <w:sz w:val="20"/>
                <w:szCs w:val="20"/>
              </w:rPr>
              <w:t>7.4. Identifica ventajas e inconvenientes de una posible solución antes de tomar una decisión ética.</w:t>
            </w:r>
          </w:p>
        </w:tc>
      </w:tr>
      <w:tr w:rsidR="00DB438E" w:rsidTr="00E3292C">
        <w:trPr>
          <w:trHeight w:val="940"/>
          <w:jc w:val="center"/>
        </w:trPr>
        <w:tc>
          <w:tcPr>
            <w:tcW w:w="3477" w:type="dxa"/>
            <w:gridSpan w:val="2"/>
            <w:vAlign w:val="center"/>
          </w:tcPr>
          <w:p w:rsidR="00DB438E" w:rsidRDefault="00DB438E" w:rsidP="00DB438E">
            <w:pPr>
              <w:numPr>
                <w:ilvl w:val="0"/>
                <w:numId w:val="3"/>
              </w:numPr>
              <w:ind w:left="244" w:hanging="244"/>
              <w:rPr>
                <w:color w:val="231F20"/>
                <w:sz w:val="22"/>
                <w:szCs w:val="22"/>
              </w:rPr>
            </w:pPr>
            <w:r>
              <w:rPr>
                <w:rFonts w:ascii="NimbusRomanNo9L-Regular" w:eastAsia="NimbusRomanNo9L-Regular" w:hAnsi="NimbusRomanNo9L-Regular" w:cs="NimbusRomanNo9L-Regular"/>
                <w:color w:val="231F20"/>
                <w:sz w:val="22"/>
                <w:szCs w:val="22"/>
              </w:rPr>
              <w:t xml:space="preserve">Desarrollo de estrategias de expresión oral. </w:t>
            </w:r>
          </w:p>
          <w:p w:rsidR="00DB438E" w:rsidRDefault="00DB438E" w:rsidP="00DB438E">
            <w:pPr>
              <w:numPr>
                <w:ilvl w:val="0"/>
                <w:numId w:val="3"/>
              </w:numPr>
              <w:ind w:left="244" w:hanging="244"/>
              <w:rPr>
                <w:color w:val="231F20"/>
                <w:sz w:val="22"/>
                <w:szCs w:val="22"/>
              </w:rPr>
            </w:pPr>
            <w:r>
              <w:rPr>
                <w:rFonts w:ascii="NimbusRomanNo9L-Regular" w:eastAsia="NimbusRomanNo9L-Regular" w:hAnsi="NimbusRomanNo9L-Regular" w:cs="NimbusRomanNo9L-Regular"/>
                <w:color w:val="231F20"/>
                <w:sz w:val="22"/>
                <w:szCs w:val="22"/>
              </w:rPr>
              <w:t>Técnicas de oratoria</w:t>
            </w:r>
          </w:p>
          <w:p w:rsidR="00DB438E" w:rsidRDefault="00DB438E" w:rsidP="00DB438E">
            <w:pPr>
              <w:pBdr>
                <w:top w:val="nil"/>
                <w:left w:val="nil"/>
                <w:bottom w:val="nil"/>
                <w:right w:val="nil"/>
                <w:between w:val="nil"/>
              </w:pBdr>
              <w:spacing w:after="106" w:line="276" w:lineRule="auto"/>
              <w:ind w:left="244" w:hanging="244"/>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 xml:space="preserve">y debate. </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lastRenderedPageBreak/>
              <w:t xml:space="preserve">Relación con los demás. Tolerancia. </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t xml:space="preserve">Aceptación del otro. </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t xml:space="preserve">Empatía. Desarrollo de habilidades sociales. </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t xml:space="preserve">El respeto a la libertad individual. </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t>La superación de los prejuicios sociales.</w:t>
            </w:r>
          </w:p>
          <w:p w:rsidR="00DB438E" w:rsidRDefault="00DB438E" w:rsidP="00DB438E">
            <w:pPr>
              <w:numPr>
                <w:ilvl w:val="0"/>
                <w:numId w:val="6"/>
              </w:numPr>
              <w:ind w:left="244" w:hanging="244"/>
              <w:rPr>
                <w:color w:val="231F20"/>
                <w:sz w:val="22"/>
                <w:szCs w:val="22"/>
              </w:rPr>
            </w:pPr>
            <w:r>
              <w:rPr>
                <w:rFonts w:ascii="NimbusRomanNo9L-Regular" w:eastAsia="NimbusRomanNo9L-Regular" w:hAnsi="NimbusRomanNo9L-Regular" w:cs="NimbusRomanNo9L-Regular"/>
                <w:color w:val="231F20"/>
                <w:sz w:val="22"/>
                <w:szCs w:val="22"/>
              </w:rPr>
              <w:t>Desarrollo de actitudes de respeto y colaboración en las actividades y trabajos realizadas en grupo.</w:t>
            </w:r>
          </w:p>
          <w:p w:rsidR="00DB438E" w:rsidRDefault="00DB438E" w:rsidP="00DB438E">
            <w:pPr>
              <w:numPr>
                <w:ilvl w:val="0"/>
                <w:numId w:val="1"/>
              </w:numPr>
              <w:pBdr>
                <w:top w:val="nil"/>
                <w:left w:val="nil"/>
                <w:bottom w:val="nil"/>
                <w:right w:val="nil"/>
                <w:between w:val="nil"/>
              </w:pBdr>
              <w:ind w:left="244" w:hanging="283"/>
              <w:rPr>
                <w:color w:val="231F20"/>
                <w:sz w:val="22"/>
                <w:szCs w:val="22"/>
              </w:rPr>
            </w:pPr>
          </w:p>
        </w:tc>
        <w:tc>
          <w:tcPr>
            <w:tcW w:w="3685" w:type="dxa"/>
          </w:tcPr>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lastRenderedPageBreak/>
              <w:t xml:space="preserve">7. Actuar con tolerancia comprendiendo y aceptando las diferencias.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8. Analizar críticamente las </w:t>
            </w:r>
            <w:r>
              <w:rPr>
                <w:rFonts w:ascii="Arial" w:eastAsia="Arial" w:hAnsi="Arial" w:cs="Arial"/>
                <w:color w:val="000000"/>
                <w:sz w:val="20"/>
                <w:szCs w:val="20"/>
              </w:rPr>
              <w:lastRenderedPageBreak/>
              <w:t xml:space="preserve">consecuencias de los prejuicios sociales, reflexionando sobre los problemas que provocan y su efecto en las personas que los sufren.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sz w:val="20"/>
                <w:szCs w:val="20"/>
              </w:rPr>
            </w:pPr>
            <w:r>
              <w:rPr>
                <w:rFonts w:ascii="Arial" w:eastAsia="Arial" w:hAnsi="Arial" w:cs="Arial"/>
                <w:color w:val="000000"/>
                <w:sz w:val="20"/>
                <w:szCs w:val="20"/>
              </w:rPr>
              <w:t>9. Contribuir a la mejora del clima del grupo mostrando actitudes cooperativas y estableciendo relaciones respetuosas.</w:t>
            </w:r>
          </w:p>
        </w:tc>
        <w:tc>
          <w:tcPr>
            <w:tcW w:w="7796" w:type="dxa"/>
          </w:tcPr>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lastRenderedPageBreak/>
              <w:t xml:space="preserve">7.1. Identifica diferentes maneras de ser y actuar.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7.2. Respeta y acepta las diferencias individuales.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7.3. Valora las cualidades de otras personas.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7.4. Comprende y aprecia positivamente las diferencias culturales.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8.1. Analiza los problemas que originan los prejuicios sociales.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lastRenderedPageBreak/>
              <w:t xml:space="preserve">8.2. Expone razonadamente las consecuencias de los prejuicios sociales para las personas del entorno social próximo.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8.3. Detecta y enjuicia críticamente prejuicios sociales detectados en su entorno próximo expresando las conclusiones en trabajos creativos.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9.1. Forma parte activa en las dinámicas de grupo.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9.2. Consigue la aceptación de los compañeros.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9.3. Establece y mantiene relaciones emocionales amistosas, basadas en el intercambio de afecto y la confianza mutua. </w:t>
            </w:r>
          </w:p>
          <w:p w:rsidR="00DB438E" w:rsidRDefault="00DB438E" w:rsidP="00DB438E">
            <w:pPr>
              <w:rPr>
                <w:rFonts w:ascii="Arial" w:eastAsia="Arial" w:hAnsi="Arial" w:cs="Arial"/>
                <w:sz w:val="20"/>
                <w:szCs w:val="20"/>
              </w:rPr>
            </w:pPr>
            <w:r>
              <w:rPr>
                <w:rFonts w:ascii="Arial" w:eastAsia="Arial" w:hAnsi="Arial" w:cs="Arial"/>
                <w:color w:val="000000"/>
                <w:sz w:val="20"/>
                <w:szCs w:val="20"/>
              </w:rPr>
              <w:t>9.4. Expone mediante historias creativas las características de la amistad.</w:t>
            </w:r>
          </w:p>
        </w:tc>
      </w:tr>
      <w:tr w:rsidR="00DB438E" w:rsidTr="00E3292C">
        <w:trPr>
          <w:trHeight w:val="940"/>
          <w:jc w:val="center"/>
        </w:trPr>
        <w:tc>
          <w:tcPr>
            <w:tcW w:w="3477" w:type="dxa"/>
            <w:gridSpan w:val="2"/>
          </w:tcPr>
          <w:p w:rsidR="00DB438E" w:rsidRDefault="00DB438E" w:rsidP="00DB438E">
            <w:pPr>
              <w:numPr>
                <w:ilvl w:val="0"/>
                <w:numId w:val="9"/>
              </w:numPr>
              <w:ind w:left="244" w:hanging="283"/>
              <w:rPr>
                <w:color w:val="231F20"/>
                <w:sz w:val="22"/>
                <w:szCs w:val="22"/>
              </w:rPr>
            </w:pPr>
            <w:r>
              <w:rPr>
                <w:rFonts w:ascii="NimbusRomanNo9L-Regular" w:eastAsia="NimbusRomanNo9L-Regular" w:hAnsi="NimbusRomanNo9L-Regular" w:cs="NimbusRomanNo9L-Regular"/>
                <w:color w:val="231F20"/>
                <w:sz w:val="22"/>
                <w:szCs w:val="22"/>
              </w:rPr>
              <w:lastRenderedPageBreak/>
              <w:t xml:space="preserve">El cuidado del medio ambiente. </w:t>
            </w:r>
          </w:p>
          <w:p w:rsidR="00DB438E" w:rsidRDefault="00DB438E" w:rsidP="00DB438E">
            <w:pPr>
              <w:numPr>
                <w:ilvl w:val="0"/>
                <w:numId w:val="9"/>
              </w:numPr>
              <w:ind w:left="244" w:hanging="283"/>
              <w:rPr>
                <w:color w:val="231F20"/>
                <w:sz w:val="22"/>
                <w:szCs w:val="22"/>
              </w:rPr>
            </w:pPr>
            <w:r>
              <w:rPr>
                <w:rFonts w:ascii="NimbusRomanNo9L-Regular" w:eastAsia="NimbusRomanNo9L-Regular" w:hAnsi="NimbusRomanNo9L-Regular" w:cs="NimbusRomanNo9L-Regular"/>
                <w:color w:val="231F20"/>
                <w:sz w:val="22"/>
                <w:szCs w:val="22"/>
              </w:rPr>
              <w:t xml:space="preserve">Respeto a los bienes de la Naturaleza. </w:t>
            </w:r>
          </w:p>
          <w:p w:rsidR="00DB438E" w:rsidRDefault="00DB438E" w:rsidP="00DB438E">
            <w:pPr>
              <w:numPr>
                <w:ilvl w:val="0"/>
                <w:numId w:val="9"/>
              </w:numPr>
              <w:ind w:left="244" w:hanging="283"/>
              <w:rPr>
                <w:color w:val="231F20"/>
                <w:sz w:val="22"/>
                <w:szCs w:val="22"/>
              </w:rPr>
            </w:pPr>
            <w:r>
              <w:rPr>
                <w:rFonts w:ascii="NimbusRomanNo9L-Regular" w:eastAsia="NimbusRomanNo9L-Regular" w:hAnsi="NimbusRomanNo9L-Regular" w:cs="NimbusRomanNo9L-Regular"/>
                <w:color w:val="231F20"/>
                <w:sz w:val="22"/>
                <w:szCs w:val="22"/>
              </w:rPr>
              <w:t>Uso responsable</w:t>
            </w:r>
          </w:p>
          <w:p w:rsidR="00DB438E" w:rsidRDefault="00DB438E" w:rsidP="00DB438E">
            <w:pPr>
              <w:pBdr>
                <w:top w:val="nil"/>
                <w:left w:val="nil"/>
                <w:bottom w:val="nil"/>
                <w:right w:val="nil"/>
                <w:between w:val="nil"/>
              </w:pBdr>
              <w:spacing w:line="276" w:lineRule="auto"/>
              <w:ind w:left="244" w:hanging="283"/>
              <w:rPr>
                <w:rFonts w:ascii="NimbusRomanNo9L-Regular" w:eastAsia="NimbusRomanNo9L-Regular" w:hAnsi="NimbusRomanNo9L-Regular" w:cs="NimbusRomanNo9L-Regular"/>
                <w:color w:val="231F20"/>
                <w:sz w:val="22"/>
                <w:szCs w:val="22"/>
              </w:rPr>
            </w:pPr>
            <w:r>
              <w:rPr>
                <w:rFonts w:ascii="NimbusRomanNo9L-Regular" w:eastAsia="NimbusRomanNo9L-Regular" w:hAnsi="NimbusRomanNo9L-Regular" w:cs="NimbusRomanNo9L-Regular"/>
                <w:color w:val="231F20"/>
                <w:sz w:val="22"/>
                <w:szCs w:val="22"/>
              </w:rPr>
              <w:t>de las fuentes de energía.</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Primeros auxilios.</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Prevención de accidentes. Medidas de seguridad. Emergencias.</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 xml:space="preserve">Uso responsable de las redes sociales y de las nuevas tecnologías. </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El consumo responsable.</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Actitud reflexiva ante la publicidad.</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 xml:space="preserve">La seguridad vial. </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 xml:space="preserve">El respeto a </w:t>
            </w:r>
            <w:proofErr w:type="gramStart"/>
            <w:r>
              <w:rPr>
                <w:rFonts w:ascii="NimbusRomanNo9L-Regular" w:eastAsia="NimbusRomanNo9L-Regular" w:hAnsi="NimbusRomanNo9L-Regular" w:cs="NimbusRomanNo9L-Regular"/>
                <w:color w:val="231F20"/>
                <w:sz w:val="22"/>
                <w:szCs w:val="22"/>
              </w:rPr>
              <w:t>la normas</w:t>
            </w:r>
            <w:proofErr w:type="gramEnd"/>
            <w:r>
              <w:rPr>
                <w:rFonts w:ascii="NimbusRomanNo9L-Regular" w:eastAsia="NimbusRomanNo9L-Regular" w:hAnsi="NimbusRomanNo9L-Regular" w:cs="NimbusRomanNo9L-Regular"/>
                <w:color w:val="231F20"/>
                <w:sz w:val="22"/>
                <w:szCs w:val="22"/>
              </w:rPr>
              <w:t xml:space="preserve"> de circulación.</w:t>
            </w:r>
          </w:p>
          <w:p w:rsidR="00DB438E" w:rsidRDefault="00DB438E" w:rsidP="00DB438E">
            <w:pPr>
              <w:numPr>
                <w:ilvl w:val="0"/>
                <w:numId w:val="5"/>
              </w:numPr>
              <w:pBdr>
                <w:top w:val="nil"/>
                <w:left w:val="nil"/>
                <w:bottom w:val="nil"/>
                <w:right w:val="nil"/>
                <w:between w:val="nil"/>
              </w:pBdr>
              <w:spacing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Prevención de accidentes de tráfico.</w:t>
            </w:r>
          </w:p>
          <w:p w:rsidR="00DB438E" w:rsidRDefault="00DB438E" w:rsidP="00DB438E">
            <w:pPr>
              <w:numPr>
                <w:ilvl w:val="0"/>
                <w:numId w:val="5"/>
              </w:numPr>
              <w:pBdr>
                <w:top w:val="nil"/>
                <w:left w:val="nil"/>
                <w:bottom w:val="nil"/>
                <w:right w:val="nil"/>
                <w:between w:val="nil"/>
              </w:pBdr>
              <w:spacing w:after="106" w:line="276" w:lineRule="auto"/>
              <w:ind w:left="244" w:hanging="283"/>
              <w:contextualSpacing/>
              <w:rPr>
                <w:color w:val="231F20"/>
                <w:sz w:val="22"/>
                <w:szCs w:val="22"/>
              </w:rPr>
            </w:pPr>
            <w:r>
              <w:rPr>
                <w:rFonts w:ascii="NimbusRomanNo9L-Regular" w:eastAsia="NimbusRomanNo9L-Regular" w:hAnsi="NimbusRomanNo9L-Regular" w:cs="NimbusRomanNo9L-Regular"/>
                <w:color w:val="231F20"/>
                <w:sz w:val="22"/>
                <w:szCs w:val="22"/>
              </w:rPr>
              <w:t>Actitud ante un accidente de tráfico.</w:t>
            </w:r>
          </w:p>
        </w:tc>
        <w:tc>
          <w:tcPr>
            <w:tcW w:w="3685" w:type="dxa"/>
          </w:tcPr>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18. Conocer y expresar las notas características de la democracia y la importancia de los valores cívicos en la sociedad democrática, así como el significado de los símbolos nacionales, la Bandera, el Escudo de España y el Himno nacional como elementos comunes de la Nación española y el conjunto de los españoles.</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19. Comprender la importancia de la contribución de los ciudadanos a los servicios públicos y los bienes comunes a través de los impuestos realizando razonamientos críticos.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20. Realizar un uso responsable de los bienes de la naturaleza, comprendiendo e interpretando sucesos, analizando causas y prediciendo consecuencias.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21. Contribuir a la conservación del medio ambiente manteniendo una actitud crítica ante las faltas de respeto.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22. Valorar el uso responsable de las fuentes de energía en el planeta concienciándose del respeto del entorno y desarrollando la capacidad crítica hacia los acontecimientos que </w:t>
            </w:r>
            <w:r>
              <w:rPr>
                <w:rFonts w:ascii="Arial" w:eastAsia="Arial" w:hAnsi="Arial" w:cs="Arial"/>
                <w:color w:val="000000"/>
                <w:sz w:val="20"/>
                <w:szCs w:val="20"/>
              </w:rPr>
              <w:lastRenderedPageBreak/>
              <w:t xml:space="preserve">lo modifican.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23. Ser capaz de realizar primeros auxilios y tomar medidas preventivas valorando la importancia de prevenir accidentes domésticos.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24. Emplear las nuevas tecnologías desarrollando valores sociales y cívicos en entornos seguros.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25. Analizar críticamente la influencia de la publicidad sobre el consumo utilizando las nuevas tecnologías.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26. Valorar las normas de seguridad vial, analizando las causas y consecuencias de los accidentes de tráfico. </w:t>
            </w:r>
          </w:p>
          <w:p w:rsidR="00DB438E" w:rsidRDefault="00DB438E" w:rsidP="00DB438E">
            <w:pPr>
              <w:rPr>
                <w:rFonts w:ascii="Arial" w:eastAsia="Arial" w:hAnsi="Arial" w:cs="Arial"/>
                <w:color w:val="000000"/>
                <w:sz w:val="20"/>
                <w:szCs w:val="20"/>
              </w:rPr>
            </w:pPr>
          </w:p>
          <w:p w:rsidR="00DB438E" w:rsidRDefault="00DB438E" w:rsidP="00DB438E">
            <w:pPr>
              <w:rPr>
                <w:rFonts w:ascii="Arial" w:eastAsia="Arial" w:hAnsi="Arial" w:cs="Arial"/>
                <w:sz w:val="20"/>
                <w:szCs w:val="20"/>
              </w:rPr>
            </w:pPr>
            <w:r>
              <w:rPr>
                <w:rFonts w:ascii="Arial" w:eastAsia="Arial" w:hAnsi="Arial" w:cs="Arial"/>
                <w:color w:val="000000"/>
                <w:sz w:val="20"/>
                <w:szCs w:val="20"/>
              </w:rPr>
              <w:t>27. Investigar sobre la prevención de accidentes de tráfico generando iniciativas y alternativas personales.</w:t>
            </w:r>
          </w:p>
        </w:tc>
        <w:tc>
          <w:tcPr>
            <w:tcW w:w="7796" w:type="dxa"/>
          </w:tcPr>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lastRenderedPageBreak/>
              <w:t xml:space="preserve">18.1. Expresa las notas características de la convivencia democrática.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18.2. Argumenta la importancia de los valores cívicos en la sociedad democrática.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19.1. Comprende, valora y expone por escrito el deber de la aportación ciudadana al bien de la sociedad. 19.2. Explica la función de los impuestos de proporcionar recursos sociales que mejoran la calidad de vida de los ciudadanos.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19.3. Realiza producciones creativas sobre las consecuencias de no pagar impuestos.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20.1. Muestra interés por la naturaleza que le rodea y se siente parte integrante de ella.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20.2. Razona los motivos de la conservación de los bienes naturales.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20.3. Propone iniciativas para participar en el uso adecuado de bienes naturales razonando los motivos. 21.1. Analiza, explica y expone las causas y consecuencias de la intervención humana en el medio. 21.2. Investiga críticamente la intervención humana en el medio ambiente y comunica los resultados.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21.3. Argumenta comportamientos de defensa y recuperación del equilibrio ecológico y de conservación del medio ambiente.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22.1. Toma conciencia de la limitación de los recursos energéticos y explica las consecuencias del agotamiento de las fuentes de energía.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22.2. Investiga los efectos del abuso de determinadas fuentes de energía.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22.3. Realiza trabajos creativos sobre la necesidad del aire no contaminado para la salud y la calidad de vida. 22.4. Expone gráficamente argumentos para rechazar actividades humanas contaminantes.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23.1. Valora la importancia del cuidado del cuerpo y la salud y de prevenir accidentes domésticos.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23.2. Razona las repercusiones de determinadas conductas de riesgo sobre la salud y la calidad de vida.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23.3. Conoce las prácticas de primeros auxilios.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23.4. Expresa las medidas preventivas de los accidentes domésticos más frecuentes.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24.1. Realiza un uso ético de las nuevas tecnologías. 24.2. Conoce el empleo seguro de las nuevas tecnologías.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24.3. Analiza y enjuicia críticamente los contenidos del entorno digital.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lastRenderedPageBreak/>
              <w:t xml:space="preserve">25.1. Realiza análisis de información digital sobre las razones por las que las personas sienten la necesidad de consumir al ver un anuncio publicitario.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25.2. Reflexiona sobre la influencia de la publicidad expresando las conclusiones mediante trabajos creativos.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25.3. Realiza exposiciones enjuiciando críticamente hábitos de consumo innecesario.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26.1. Colabora en campañas escolares sobre la importancia del respeto de las normas de educación vial.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26.2. Investiga sobre las principales causas de los accidentes de tráfico con la ayuda de las nuevas tecnologías.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26.3. Expone las consecuencias de diferentes accidentes de tráfico.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27.1. Analiza información en prensa en relación con los accidentes de tráfico.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27.2. Desarrolla proyectos relacionados con las principales causas de los accidentes de tráfico, sobre los que se informa en diferentes medios de comunicación.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 xml:space="preserve">27.3. Reflexiona sobre el modo en que se podrían haber evitado accidentes de tráfico y expone sus conclusiones. </w:t>
            </w:r>
          </w:p>
          <w:p w:rsidR="00DB438E" w:rsidRDefault="00DB438E" w:rsidP="00DB438E">
            <w:pPr>
              <w:rPr>
                <w:rFonts w:ascii="Arial" w:eastAsia="Arial" w:hAnsi="Arial" w:cs="Arial"/>
                <w:color w:val="000000"/>
                <w:sz w:val="20"/>
                <w:szCs w:val="20"/>
              </w:rPr>
            </w:pPr>
            <w:r>
              <w:rPr>
                <w:rFonts w:ascii="Arial" w:eastAsia="Arial" w:hAnsi="Arial" w:cs="Arial"/>
                <w:color w:val="000000"/>
                <w:sz w:val="20"/>
                <w:szCs w:val="20"/>
              </w:rPr>
              <w:t>27.4. Explica las principales medidas que se podrían tomar para prevenir accidentes de tráfico.</w:t>
            </w:r>
          </w:p>
        </w:tc>
      </w:tr>
      <w:tr w:rsidR="00DB438E" w:rsidRPr="00BF2E79" w:rsidTr="00E3292C">
        <w:trPr>
          <w:trHeight w:val="940"/>
          <w:jc w:val="center"/>
        </w:trPr>
        <w:tc>
          <w:tcPr>
            <w:tcW w:w="3477" w:type="dxa"/>
            <w:gridSpan w:val="2"/>
            <w:vAlign w:val="center"/>
          </w:tcPr>
          <w:p w:rsidR="00DB438E" w:rsidRPr="00173CE9" w:rsidRDefault="00DB438E" w:rsidP="00DB438E">
            <w:pPr>
              <w:ind w:left="244" w:hanging="283"/>
              <w:rPr>
                <w:rFonts w:ascii="Arial" w:eastAsia="Arial" w:hAnsi="Arial" w:cs="Arial"/>
                <w:b/>
                <w:sz w:val="20"/>
                <w:szCs w:val="20"/>
                <w:lang w:val="en-US"/>
              </w:rPr>
            </w:pPr>
            <w:r>
              <w:rPr>
                <w:rFonts w:ascii="Arial" w:eastAsia="Arial" w:hAnsi="Arial" w:cs="Arial"/>
                <w:b/>
                <w:sz w:val="20"/>
                <w:szCs w:val="20"/>
                <w:lang w:val="en-US"/>
              </w:rPr>
              <w:lastRenderedPageBreak/>
              <w:t>COMPETENCIAS CLAVE</w:t>
            </w:r>
          </w:p>
        </w:tc>
        <w:tc>
          <w:tcPr>
            <w:tcW w:w="11481" w:type="dxa"/>
            <w:gridSpan w:val="2"/>
            <w:vAlign w:val="center"/>
          </w:tcPr>
          <w:p w:rsidR="00DB438E" w:rsidRPr="005D2D46" w:rsidRDefault="00DB438E" w:rsidP="00DB438E">
            <w:pPr>
              <w:rPr>
                <w:rFonts w:ascii="Arial" w:eastAsia="Arial" w:hAnsi="Arial" w:cs="Arial"/>
                <w:color w:val="000000"/>
                <w:sz w:val="20"/>
                <w:szCs w:val="20"/>
                <w:lang w:val="en-US"/>
              </w:rPr>
            </w:pPr>
            <w:r w:rsidRPr="00173CE9">
              <w:rPr>
                <w:rFonts w:ascii="Arimo" w:eastAsia="Arimo" w:hAnsi="Arimo" w:cs="Arimo"/>
                <w:b/>
                <w:sz w:val="16"/>
                <w:szCs w:val="16"/>
                <w:lang w:val="en-US"/>
              </w:rPr>
              <w:t>CL</w:t>
            </w:r>
            <w:r>
              <w:rPr>
                <w:rFonts w:ascii="Arimo" w:eastAsia="Arimo" w:hAnsi="Arimo" w:cs="Arimo"/>
                <w:b/>
                <w:sz w:val="16"/>
                <w:szCs w:val="16"/>
                <w:lang w:val="en-US"/>
              </w:rPr>
              <w:t xml:space="preserve">- -CMCT- </w:t>
            </w:r>
            <w:r w:rsidRPr="00173CE9">
              <w:rPr>
                <w:rFonts w:ascii="Arimo" w:eastAsia="Arimo" w:hAnsi="Arimo" w:cs="Arimo"/>
                <w:b/>
                <w:sz w:val="16"/>
                <w:szCs w:val="16"/>
                <w:lang w:val="en-US"/>
              </w:rPr>
              <w:t>CD</w:t>
            </w:r>
            <w:r>
              <w:rPr>
                <w:rFonts w:ascii="Arimo" w:eastAsia="Arimo" w:hAnsi="Arimo" w:cs="Arimo"/>
                <w:b/>
                <w:sz w:val="16"/>
                <w:szCs w:val="16"/>
                <w:lang w:val="en-US"/>
              </w:rPr>
              <w:t xml:space="preserve"> -</w:t>
            </w:r>
            <w:r w:rsidRPr="00173CE9">
              <w:rPr>
                <w:rFonts w:ascii="Arimo" w:eastAsia="Arimo" w:hAnsi="Arimo" w:cs="Arimo"/>
                <w:b/>
                <w:sz w:val="16"/>
                <w:szCs w:val="16"/>
                <w:lang w:val="en-US"/>
              </w:rPr>
              <w:t>AA</w:t>
            </w:r>
            <w:r>
              <w:rPr>
                <w:rFonts w:ascii="Arimo" w:eastAsia="Arimo" w:hAnsi="Arimo" w:cs="Arimo"/>
                <w:b/>
                <w:sz w:val="16"/>
                <w:szCs w:val="16"/>
                <w:lang w:val="en-US"/>
              </w:rPr>
              <w:t xml:space="preserve"> – </w:t>
            </w:r>
            <w:r w:rsidRPr="00173CE9">
              <w:rPr>
                <w:rFonts w:ascii="Arimo" w:eastAsia="Arimo" w:hAnsi="Arimo" w:cs="Arimo"/>
                <w:b/>
                <w:sz w:val="16"/>
                <w:szCs w:val="16"/>
                <w:lang w:val="en-US"/>
              </w:rPr>
              <w:t>CSC</w:t>
            </w:r>
            <w:r>
              <w:rPr>
                <w:rFonts w:ascii="Arimo" w:eastAsia="Arimo" w:hAnsi="Arimo" w:cs="Arimo"/>
                <w:b/>
                <w:sz w:val="16"/>
                <w:szCs w:val="16"/>
                <w:lang w:val="en-US"/>
              </w:rPr>
              <w:t xml:space="preserve"> – </w:t>
            </w:r>
            <w:r w:rsidRPr="005D2D46">
              <w:rPr>
                <w:rFonts w:ascii="Arimo" w:eastAsia="Arimo" w:hAnsi="Arimo" w:cs="Arimo"/>
                <w:b/>
                <w:sz w:val="16"/>
                <w:szCs w:val="16"/>
                <w:lang w:val="en-US"/>
              </w:rPr>
              <w:t>IE</w:t>
            </w:r>
            <w:r>
              <w:rPr>
                <w:rFonts w:ascii="Arimo" w:eastAsia="Arimo" w:hAnsi="Arimo" w:cs="Arimo"/>
                <w:b/>
                <w:sz w:val="16"/>
                <w:szCs w:val="16"/>
                <w:lang w:val="en-US"/>
              </w:rPr>
              <w:t xml:space="preserve"> - </w:t>
            </w:r>
            <w:r w:rsidRPr="005D2D46">
              <w:rPr>
                <w:rFonts w:ascii="Arimo" w:eastAsia="Arimo" w:hAnsi="Arimo" w:cs="Arimo"/>
                <w:b/>
                <w:sz w:val="16"/>
                <w:szCs w:val="16"/>
                <w:lang w:val="en-US"/>
              </w:rPr>
              <w:t>CEC</w:t>
            </w:r>
          </w:p>
        </w:tc>
      </w:tr>
    </w:tbl>
    <w:p w:rsidR="00DB438E" w:rsidRPr="00DB438E" w:rsidRDefault="00DB438E">
      <w:pPr>
        <w:rPr>
          <w:rFonts w:ascii="Arial" w:eastAsia="Arial" w:hAnsi="Arial" w:cs="Arial"/>
          <w:sz w:val="20"/>
          <w:szCs w:val="20"/>
          <w:lang w:val="en-US"/>
        </w:rPr>
      </w:pPr>
    </w:p>
    <w:p w:rsidR="00AE1ED8" w:rsidRPr="00DB438E" w:rsidRDefault="00AE1ED8">
      <w:pPr>
        <w:rPr>
          <w:rFonts w:ascii="Arial" w:eastAsia="Arial" w:hAnsi="Arial" w:cs="Arial"/>
          <w:sz w:val="20"/>
          <w:szCs w:val="20"/>
          <w:lang w:val="en-US"/>
        </w:rPr>
      </w:pPr>
    </w:p>
    <w:p w:rsidR="00AE1ED8" w:rsidRPr="00DB438E" w:rsidRDefault="00AE1ED8">
      <w:pPr>
        <w:rPr>
          <w:rFonts w:ascii="Arial" w:eastAsia="Arial" w:hAnsi="Arial" w:cs="Arial"/>
          <w:sz w:val="20"/>
          <w:szCs w:val="20"/>
          <w:lang w:val="en-US"/>
        </w:rPr>
      </w:pPr>
    </w:p>
    <w:p w:rsidR="00662534" w:rsidRPr="00DB438E"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p w:rsidR="00662534" w:rsidRPr="00BF2E79" w:rsidRDefault="00662534" w:rsidP="00257491">
      <w:pPr>
        <w:rPr>
          <w:rFonts w:ascii="Arial" w:eastAsia="Arial" w:hAnsi="Arial" w:cs="Arial"/>
          <w:sz w:val="20"/>
          <w:szCs w:val="20"/>
          <w:lang w:val="en-US"/>
        </w:rPr>
      </w:pPr>
    </w:p>
    <w:sectPr w:rsidR="00662534" w:rsidRPr="00BF2E79" w:rsidSect="001F4892">
      <w:pgSz w:w="16840" w:h="11900" w:orient="landscape"/>
      <w:pgMar w:top="709" w:right="1417" w:bottom="284" w:left="1417"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altName w:val="Calibri"/>
    <w:charset w:val="00"/>
    <w:family w:val="auto"/>
    <w:pitch w:val="default"/>
  </w:font>
  <w:font w:name="NimbusRomanNo9L-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4F0"/>
    <w:multiLevelType w:val="multilevel"/>
    <w:tmpl w:val="65643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F153C"/>
    <w:multiLevelType w:val="multilevel"/>
    <w:tmpl w:val="B7E67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930851"/>
    <w:multiLevelType w:val="multilevel"/>
    <w:tmpl w:val="5774624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 w15:restartNumberingAfterBreak="0">
    <w:nsid w:val="0D5075ED"/>
    <w:multiLevelType w:val="multilevel"/>
    <w:tmpl w:val="B23659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67741"/>
    <w:multiLevelType w:val="multilevel"/>
    <w:tmpl w:val="84B0B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2A0F02"/>
    <w:multiLevelType w:val="multilevel"/>
    <w:tmpl w:val="EE1C2FB6"/>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F47EE2"/>
    <w:multiLevelType w:val="multilevel"/>
    <w:tmpl w:val="12686B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78101CA"/>
    <w:multiLevelType w:val="multilevel"/>
    <w:tmpl w:val="97FC36C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43BB1642"/>
    <w:multiLevelType w:val="multilevel"/>
    <w:tmpl w:val="36805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C5B78A3"/>
    <w:multiLevelType w:val="multilevel"/>
    <w:tmpl w:val="CC4AE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A647521"/>
    <w:multiLevelType w:val="multilevel"/>
    <w:tmpl w:val="8C82D522"/>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abstractNumId w:val="6"/>
  </w:num>
  <w:num w:numId="2">
    <w:abstractNumId w:val="10"/>
  </w:num>
  <w:num w:numId="3">
    <w:abstractNumId w:val="4"/>
  </w:num>
  <w:num w:numId="4">
    <w:abstractNumId w:val="7"/>
  </w:num>
  <w:num w:numId="5">
    <w:abstractNumId w:val="2"/>
  </w:num>
  <w:num w:numId="6">
    <w:abstractNumId w:val="9"/>
  </w:num>
  <w:num w:numId="7">
    <w:abstractNumId w:val="3"/>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62534"/>
    <w:rsid w:val="00173CE9"/>
    <w:rsid w:val="001F4892"/>
    <w:rsid w:val="00257491"/>
    <w:rsid w:val="005D2D46"/>
    <w:rsid w:val="00662534"/>
    <w:rsid w:val="009C7919"/>
    <w:rsid w:val="00A775B5"/>
    <w:rsid w:val="00AE1ED8"/>
    <w:rsid w:val="00BF2E79"/>
    <w:rsid w:val="00BF78E2"/>
    <w:rsid w:val="00DB438E"/>
    <w:rsid w:val="00E32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9D305-9AAD-4218-8D8A-AE79714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1F489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F489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7D3D4BA32410BA1BE89B1635BC197"/>
        <w:category>
          <w:name w:val="General"/>
          <w:gallery w:val="placeholder"/>
        </w:category>
        <w:types>
          <w:type w:val="bbPlcHdr"/>
        </w:types>
        <w:behaviors>
          <w:behavior w:val="content"/>
        </w:behaviors>
        <w:guid w:val="{252A169C-E8E7-452B-A74A-678F01BD6B72}"/>
      </w:docPartPr>
      <w:docPartBody>
        <w:p w:rsidR="00E25B64" w:rsidRDefault="004C29EE" w:rsidP="004C29EE">
          <w:pPr>
            <w:pStyle w:val="5627D3D4BA32410BA1BE89B1635BC197"/>
          </w:pPr>
          <w:r>
            <w:rPr>
              <w:rFonts w:asciiTheme="majorHAnsi" w:eastAsiaTheme="majorEastAsia" w:hAnsiTheme="majorHAnsi" w:cstheme="majorBidi"/>
              <w:caps/>
              <w:color w:val="4472C4" w:themeColor="accent1"/>
              <w:sz w:val="80"/>
              <w:szCs w:val="80"/>
            </w:rPr>
            <w:t>[Título del documento]</w:t>
          </w:r>
        </w:p>
      </w:docPartBody>
    </w:docPart>
    <w:docPart>
      <w:docPartPr>
        <w:name w:val="F799947F4A904E87BB67A7BE77A3F80C"/>
        <w:category>
          <w:name w:val="General"/>
          <w:gallery w:val="placeholder"/>
        </w:category>
        <w:types>
          <w:type w:val="bbPlcHdr"/>
        </w:types>
        <w:behaviors>
          <w:behavior w:val="content"/>
        </w:behaviors>
        <w:guid w:val="{6DEA8102-53F2-4184-8801-AA96136EC878}"/>
      </w:docPartPr>
      <w:docPartBody>
        <w:p w:rsidR="00E25B64" w:rsidRDefault="004C29EE" w:rsidP="004C29EE">
          <w:pPr>
            <w:pStyle w:val="F799947F4A904E87BB67A7BE77A3F80C"/>
          </w:pPr>
          <w:r>
            <w:rPr>
              <w:color w:val="4472C4" w:themeColor="accent1"/>
              <w:sz w:val="28"/>
              <w:szCs w:val="28"/>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altName w:val="Calibri"/>
    <w:charset w:val="00"/>
    <w:family w:val="auto"/>
    <w:pitch w:val="default"/>
  </w:font>
  <w:font w:name="NimbusRomanNo9L-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E"/>
    <w:rsid w:val="00121C60"/>
    <w:rsid w:val="004C29EE"/>
    <w:rsid w:val="0079685E"/>
    <w:rsid w:val="00E25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27D3D4BA32410BA1BE89B1635BC197">
    <w:name w:val="5627D3D4BA32410BA1BE89B1635BC197"/>
    <w:rsid w:val="004C29EE"/>
  </w:style>
  <w:style w:type="paragraph" w:customStyle="1" w:styleId="F799947F4A904E87BB67A7BE77A3F80C">
    <w:name w:val="F799947F4A904E87BB67A7BE77A3F80C"/>
    <w:rsid w:val="004C2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4777</Words>
  <Characters>26276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VALORES SOCIALES Y CÍVICOS</dc:title>
  <dc:subject>6º DE EDUCACIÓN PRIMARIA</dc:subject>
  <cp:lastModifiedBy>Julia Tendero Vicente</cp:lastModifiedBy>
  <cp:revision>7</cp:revision>
  <dcterms:created xsi:type="dcterms:W3CDTF">2018-10-21T23:19:00Z</dcterms:created>
  <dcterms:modified xsi:type="dcterms:W3CDTF">2018-10-22T00:15:00Z</dcterms:modified>
</cp:coreProperties>
</file>