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Default="00AA6602" w:rsidP="005E7906">
      <w:pPr>
        <w:jc w:val="center"/>
        <w:rPr>
          <w:rFonts w:ascii="Times New Roman" w:hAnsi="Times New Roman"/>
          <w:sz w:val="36"/>
          <w:szCs w:val="36"/>
        </w:rPr>
      </w:pP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PROGRAMACIÓN DE LA MATERIA: </w:t>
      </w:r>
    </w:p>
    <w:p w:rsidR="00AA6602" w:rsidRPr="00900B45" w:rsidRDefault="00AA6602" w:rsidP="00B00087">
      <w:pPr>
        <w:jc w:val="center"/>
        <w:rPr>
          <w:rFonts w:ascii="Times New Roman" w:hAnsi="Times New Roman"/>
          <w:b/>
          <w:sz w:val="36"/>
          <w:szCs w:val="36"/>
        </w:rPr>
      </w:pPr>
      <w:r w:rsidRPr="00900B45">
        <w:rPr>
          <w:rFonts w:ascii="Times New Roman" w:hAnsi="Times New Roman"/>
          <w:b/>
          <w:sz w:val="36"/>
          <w:szCs w:val="36"/>
        </w:rPr>
        <w:t xml:space="preserve">MÚSICA  </w:t>
      </w:r>
    </w:p>
    <w:p w:rsidR="00AA6602" w:rsidRPr="00900B45" w:rsidRDefault="00AA6602" w:rsidP="00B00087">
      <w:pPr>
        <w:jc w:val="center"/>
        <w:rPr>
          <w:rFonts w:ascii="Times New Roman" w:hAnsi="Times New Roman"/>
          <w:b/>
          <w:sz w:val="36"/>
          <w:szCs w:val="36"/>
        </w:rPr>
      </w:pPr>
      <w:r w:rsidRPr="00900B45">
        <w:rPr>
          <w:rFonts w:ascii="Times New Roman" w:hAnsi="Times New Roman"/>
          <w:b/>
          <w:sz w:val="36"/>
          <w:szCs w:val="36"/>
        </w:rPr>
        <w:t>CURSO 2º ESO</w:t>
      </w:r>
    </w:p>
    <w:p w:rsidR="00AA6602" w:rsidRPr="00900B45" w:rsidRDefault="00AA6602" w:rsidP="005E7906">
      <w:pPr>
        <w:jc w:val="center"/>
        <w:rPr>
          <w:rFonts w:ascii="Times New Roman" w:hAnsi="Times New Roman"/>
          <w:b/>
          <w:sz w:val="36"/>
          <w:szCs w:val="36"/>
        </w:rPr>
      </w:pPr>
      <w:r w:rsidRPr="00900B45">
        <w:rPr>
          <w:rFonts w:ascii="Times New Roman" w:hAnsi="Times New Roman"/>
          <w:b/>
          <w:sz w:val="36"/>
          <w:szCs w:val="36"/>
        </w:rPr>
        <w:t xml:space="preserve">AÑO </w:t>
      </w:r>
      <w:r w:rsidR="00B774F5">
        <w:rPr>
          <w:rFonts w:ascii="Times New Roman" w:hAnsi="Times New Roman"/>
          <w:b/>
          <w:sz w:val="36"/>
          <w:szCs w:val="36"/>
        </w:rPr>
        <w:t>2019</w:t>
      </w:r>
      <w:r w:rsidRPr="00900B45">
        <w:rPr>
          <w:rFonts w:ascii="Times New Roman" w:hAnsi="Times New Roman"/>
          <w:b/>
          <w:sz w:val="36"/>
          <w:szCs w:val="36"/>
        </w:rPr>
        <w:t>/</w:t>
      </w:r>
      <w:r w:rsidR="00B774F5">
        <w:rPr>
          <w:rFonts w:ascii="Times New Roman" w:hAnsi="Times New Roman"/>
          <w:b/>
          <w:sz w:val="36"/>
          <w:szCs w:val="36"/>
        </w:rPr>
        <w:t>2020</w:t>
      </w:r>
    </w:p>
    <w:p w:rsidR="00AA6602" w:rsidRDefault="00AA6602">
      <w:pPr>
        <w:rPr>
          <w:rFonts w:ascii="Times New Roman" w:hAnsi="Times New Roman"/>
          <w:sz w:val="32"/>
          <w:szCs w:val="32"/>
        </w:rPr>
      </w:pPr>
    </w:p>
    <w:p w:rsidR="00AA6602" w:rsidRPr="00C54A54" w:rsidRDefault="00C54A54" w:rsidP="00FA7340">
      <w:pPr>
        <w:rPr>
          <w:rFonts w:ascii="Times New Roman" w:hAnsi="Times New Roman"/>
          <w:sz w:val="32"/>
          <w:szCs w:val="32"/>
        </w:rPr>
      </w:pPr>
      <w:r>
        <w:rPr>
          <w:rFonts w:ascii="Times New Roman" w:hAnsi="Times New Roman"/>
          <w:sz w:val="32"/>
          <w:szCs w:val="32"/>
        </w:rPr>
        <w:br w:type="page"/>
      </w:r>
      <w:r w:rsidR="00AA6602" w:rsidRPr="00D15140">
        <w:rPr>
          <w:rFonts w:ascii="Times New Roman" w:hAnsi="Times New Roman"/>
          <w:b/>
          <w:color w:val="231F20"/>
          <w:sz w:val="24"/>
          <w:szCs w:val="24"/>
        </w:rPr>
        <w:lastRenderedPageBreak/>
        <w:t xml:space="preserve">ÍNDICE </w:t>
      </w:r>
    </w:p>
    <w:p w:rsidR="006C3586" w:rsidRDefault="008056D7">
      <w:pPr>
        <w:pStyle w:val="TDC1"/>
        <w:tabs>
          <w:tab w:val="left" w:pos="440"/>
          <w:tab w:val="right" w:leader="dot" w:pos="8494"/>
        </w:tabs>
        <w:rPr>
          <w:rFonts w:asciiTheme="minorHAnsi" w:eastAsiaTheme="minorEastAsia" w:hAnsiTheme="minorHAnsi" w:cstheme="minorBidi"/>
          <w:noProof/>
          <w:lang w:eastAsia="es-ES"/>
        </w:rPr>
      </w:pPr>
      <w:r w:rsidRPr="008056D7">
        <w:fldChar w:fldCharType="begin"/>
      </w:r>
      <w:r w:rsidR="0054298C">
        <w:instrText xml:space="preserve"> TOC \o "1-3" \h \z \u </w:instrText>
      </w:r>
      <w:r w:rsidRPr="008056D7">
        <w:fldChar w:fldCharType="separate"/>
      </w:r>
      <w:hyperlink w:anchor="_Toc22499954" w:history="1">
        <w:r w:rsidR="006C3586" w:rsidRPr="001922BB">
          <w:rPr>
            <w:rStyle w:val="Hipervnculo"/>
            <w:noProof/>
          </w:rPr>
          <w:t>1.</w:t>
        </w:r>
        <w:r w:rsidR="006C3586">
          <w:rPr>
            <w:rFonts w:asciiTheme="minorHAnsi" w:eastAsiaTheme="minorEastAsia" w:hAnsiTheme="minorHAnsi" w:cstheme="minorBidi"/>
            <w:noProof/>
            <w:lang w:eastAsia="es-ES"/>
          </w:rPr>
          <w:tab/>
        </w:r>
        <w:r w:rsidR="006C3586" w:rsidRPr="001922BB">
          <w:rPr>
            <w:rStyle w:val="Hipervnculo"/>
            <w:noProof/>
          </w:rPr>
          <w:t>Introducción</w:t>
        </w:r>
        <w:r w:rsidR="006C3586">
          <w:rPr>
            <w:noProof/>
            <w:webHidden/>
          </w:rPr>
          <w:tab/>
        </w:r>
        <w:r>
          <w:rPr>
            <w:noProof/>
            <w:webHidden/>
          </w:rPr>
          <w:fldChar w:fldCharType="begin"/>
        </w:r>
        <w:r w:rsidR="006C3586">
          <w:rPr>
            <w:noProof/>
            <w:webHidden/>
          </w:rPr>
          <w:instrText xml:space="preserve"> PAGEREF _Toc22499954 \h </w:instrText>
        </w:r>
        <w:r>
          <w:rPr>
            <w:noProof/>
            <w:webHidden/>
          </w:rPr>
        </w:r>
        <w:r>
          <w:rPr>
            <w:noProof/>
            <w:webHidden/>
          </w:rPr>
          <w:fldChar w:fldCharType="separate"/>
        </w:r>
        <w:r w:rsidR="006C3586">
          <w:rPr>
            <w:noProof/>
            <w:webHidden/>
          </w:rPr>
          <w:t>3</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55" w:history="1">
        <w:r w:rsidR="006C3586" w:rsidRPr="001922BB">
          <w:rPr>
            <w:rStyle w:val="Hipervnculo"/>
            <w:noProof/>
          </w:rPr>
          <w:t>2.</w:t>
        </w:r>
        <w:r w:rsidR="006C3586">
          <w:rPr>
            <w:rFonts w:asciiTheme="minorHAnsi" w:eastAsiaTheme="minorEastAsia" w:hAnsiTheme="minorHAnsi" w:cstheme="minorBidi"/>
            <w:noProof/>
            <w:lang w:eastAsia="es-ES"/>
          </w:rPr>
          <w:tab/>
        </w:r>
        <w:r w:rsidR="006C3586" w:rsidRPr="001922BB">
          <w:rPr>
            <w:rStyle w:val="Hipervnculo"/>
            <w:noProof/>
          </w:rPr>
          <w:t>Contenidos.</w:t>
        </w:r>
        <w:r w:rsidR="006C3586">
          <w:rPr>
            <w:noProof/>
            <w:webHidden/>
          </w:rPr>
          <w:tab/>
        </w:r>
        <w:r>
          <w:rPr>
            <w:noProof/>
            <w:webHidden/>
          </w:rPr>
          <w:fldChar w:fldCharType="begin"/>
        </w:r>
        <w:r w:rsidR="006C3586">
          <w:rPr>
            <w:noProof/>
            <w:webHidden/>
          </w:rPr>
          <w:instrText xml:space="preserve"> PAGEREF _Toc22499955 \h </w:instrText>
        </w:r>
        <w:r>
          <w:rPr>
            <w:noProof/>
            <w:webHidden/>
          </w:rPr>
        </w:r>
        <w:r>
          <w:rPr>
            <w:noProof/>
            <w:webHidden/>
          </w:rPr>
          <w:fldChar w:fldCharType="separate"/>
        </w:r>
        <w:r w:rsidR="006C3586">
          <w:rPr>
            <w:noProof/>
            <w:webHidden/>
          </w:rPr>
          <w:t>4</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56" w:history="1">
        <w:r w:rsidR="006C3586" w:rsidRPr="001922BB">
          <w:rPr>
            <w:rStyle w:val="Hipervnculo"/>
            <w:noProof/>
          </w:rPr>
          <w:t>3.</w:t>
        </w:r>
        <w:r w:rsidR="006C3586">
          <w:rPr>
            <w:rFonts w:asciiTheme="minorHAnsi" w:eastAsiaTheme="minorEastAsia" w:hAnsiTheme="minorHAnsi" w:cstheme="minorBidi"/>
            <w:noProof/>
            <w:lang w:eastAsia="es-ES"/>
          </w:rPr>
          <w:tab/>
        </w:r>
        <w:r w:rsidR="006C3586" w:rsidRPr="001922BB">
          <w:rPr>
            <w:rStyle w:val="Hipervnculo"/>
            <w:noProof/>
          </w:rPr>
          <w:t>Temporaliza</w:t>
        </w:r>
        <w:r w:rsidR="006C3586" w:rsidRPr="001922BB">
          <w:rPr>
            <w:rStyle w:val="Hipervnculo"/>
            <w:noProof/>
          </w:rPr>
          <w:t>c</w:t>
        </w:r>
        <w:r w:rsidR="006C3586" w:rsidRPr="001922BB">
          <w:rPr>
            <w:rStyle w:val="Hipervnculo"/>
            <w:noProof/>
          </w:rPr>
          <w:t>ión.</w:t>
        </w:r>
        <w:r w:rsidR="006C3586">
          <w:rPr>
            <w:noProof/>
            <w:webHidden/>
          </w:rPr>
          <w:tab/>
        </w:r>
        <w:r>
          <w:rPr>
            <w:noProof/>
            <w:webHidden/>
          </w:rPr>
          <w:fldChar w:fldCharType="begin"/>
        </w:r>
        <w:r w:rsidR="006C3586">
          <w:rPr>
            <w:noProof/>
            <w:webHidden/>
          </w:rPr>
          <w:instrText xml:space="preserve"> PAGEREF _Toc22499956 \h </w:instrText>
        </w:r>
        <w:r>
          <w:rPr>
            <w:noProof/>
            <w:webHidden/>
          </w:rPr>
        </w:r>
        <w:r>
          <w:rPr>
            <w:noProof/>
            <w:webHidden/>
          </w:rPr>
          <w:fldChar w:fldCharType="separate"/>
        </w:r>
        <w:r w:rsidR="006C3586">
          <w:rPr>
            <w:noProof/>
            <w:webHidden/>
          </w:rPr>
          <w:t>6</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57" w:history="1">
        <w:r w:rsidR="006C3586" w:rsidRPr="001922BB">
          <w:rPr>
            <w:rStyle w:val="Hipervnculo"/>
            <w:noProof/>
          </w:rPr>
          <w:t>4.</w:t>
        </w:r>
        <w:r w:rsidR="006C3586">
          <w:rPr>
            <w:rFonts w:asciiTheme="minorHAnsi" w:eastAsiaTheme="minorEastAsia" w:hAnsiTheme="minorHAnsi" w:cstheme="minorBidi"/>
            <w:noProof/>
            <w:lang w:eastAsia="es-ES"/>
          </w:rPr>
          <w:tab/>
        </w:r>
        <w:r w:rsidR="006C3586" w:rsidRPr="001922BB">
          <w:rPr>
            <w:rStyle w:val="Hipervnculo"/>
            <w:noProof/>
          </w:rPr>
          <w:t>Metodología didáctica.</w:t>
        </w:r>
        <w:r w:rsidR="006C3586">
          <w:rPr>
            <w:noProof/>
            <w:webHidden/>
          </w:rPr>
          <w:tab/>
        </w:r>
        <w:r>
          <w:rPr>
            <w:noProof/>
            <w:webHidden/>
          </w:rPr>
          <w:fldChar w:fldCharType="begin"/>
        </w:r>
        <w:r w:rsidR="006C3586">
          <w:rPr>
            <w:noProof/>
            <w:webHidden/>
          </w:rPr>
          <w:instrText xml:space="preserve"> PAGEREF _Toc22499957 \h </w:instrText>
        </w:r>
        <w:r>
          <w:rPr>
            <w:noProof/>
            <w:webHidden/>
          </w:rPr>
        </w:r>
        <w:r>
          <w:rPr>
            <w:noProof/>
            <w:webHidden/>
          </w:rPr>
          <w:fldChar w:fldCharType="separate"/>
        </w:r>
        <w:r w:rsidR="006C3586">
          <w:rPr>
            <w:noProof/>
            <w:webHidden/>
          </w:rPr>
          <w:t>7</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58" w:history="1">
        <w:r w:rsidR="006C3586" w:rsidRPr="001922BB">
          <w:rPr>
            <w:rStyle w:val="Hipervnculo"/>
            <w:noProof/>
          </w:rPr>
          <w:t>5.</w:t>
        </w:r>
        <w:r w:rsidR="006C3586">
          <w:rPr>
            <w:rFonts w:asciiTheme="minorHAnsi" w:eastAsiaTheme="minorEastAsia" w:hAnsiTheme="minorHAnsi" w:cstheme="minorBidi"/>
            <w:noProof/>
            <w:lang w:eastAsia="es-ES"/>
          </w:rPr>
          <w:tab/>
        </w:r>
        <w:r w:rsidR="006C3586" w:rsidRPr="001922BB">
          <w:rPr>
            <w:rStyle w:val="Hipervnculo"/>
            <w:noProof/>
          </w:rPr>
          <w:t>Tratamiento de Elementos Transversales</w:t>
        </w:r>
        <w:r w:rsidR="006C3586">
          <w:rPr>
            <w:noProof/>
            <w:webHidden/>
          </w:rPr>
          <w:tab/>
        </w:r>
        <w:r>
          <w:rPr>
            <w:noProof/>
            <w:webHidden/>
          </w:rPr>
          <w:fldChar w:fldCharType="begin"/>
        </w:r>
        <w:r w:rsidR="006C3586">
          <w:rPr>
            <w:noProof/>
            <w:webHidden/>
          </w:rPr>
          <w:instrText xml:space="preserve"> PAGEREF _Toc22499958 \h </w:instrText>
        </w:r>
        <w:r>
          <w:rPr>
            <w:noProof/>
            <w:webHidden/>
          </w:rPr>
        </w:r>
        <w:r>
          <w:rPr>
            <w:noProof/>
            <w:webHidden/>
          </w:rPr>
          <w:fldChar w:fldCharType="separate"/>
        </w:r>
        <w:r w:rsidR="006C3586">
          <w:rPr>
            <w:noProof/>
            <w:webHidden/>
          </w:rPr>
          <w:t>10</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59" w:history="1">
        <w:r w:rsidR="006C3586" w:rsidRPr="001922BB">
          <w:rPr>
            <w:rStyle w:val="Hipervnculo"/>
            <w:noProof/>
          </w:rPr>
          <w:t>4.</w:t>
        </w:r>
        <w:r w:rsidR="006C3586">
          <w:rPr>
            <w:rFonts w:asciiTheme="minorHAnsi" w:eastAsiaTheme="minorEastAsia" w:hAnsiTheme="minorHAnsi" w:cstheme="minorBidi"/>
            <w:noProof/>
            <w:lang w:eastAsia="es-ES"/>
          </w:rPr>
          <w:tab/>
        </w:r>
        <w:r w:rsidR="006C3586" w:rsidRPr="001922BB">
          <w:rPr>
            <w:rStyle w:val="Hipervnculo"/>
            <w:noProof/>
          </w:rPr>
          <w:t>Materiales y recursos.</w:t>
        </w:r>
        <w:r w:rsidR="006C3586">
          <w:rPr>
            <w:noProof/>
            <w:webHidden/>
          </w:rPr>
          <w:tab/>
        </w:r>
        <w:r>
          <w:rPr>
            <w:noProof/>
            <w:webHidden/>
          </w:rPr>
          <w:fldChar w:fldCharType="begin"/>
        </w:r>
        <w:r w:rsidR="006C3586">
          <w:rPr>
            <w:noProof/>
            <w:webHidden/>
          </w:rPr>
          <w:instrText xml:space="preserve"> PAGEREF _Toc22499959 \h </w:instrText>
        </w:r>
        <w:r>
          <w:rPr>
            <w:noProof/>
            <w:webHidden/>
          </w:rPr>
        </w:r>
        <w:r>
          <w:rPr>
            <w:noProof/>
            <w:webHidden/>
          </w:rPr>
          <w:fldChar w:fldCharType="separate"/>
        </w:r>
        <w:r w:rsidR="006C3586">
          <w:rPr>
            <w:noProof/>
            <w:webHidden/>
          </w:rPr>
          <w:t>15</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60" w:history="1">
        <w:r w:rsidR="006C3586" w:rsidRPr="001922BB">
          <w:rPr>
            <w:rStyle w:val="Hipervnculo"/>
            <w:noProof/>
          </w:rPr>
          <w:t>5.</w:t>
        </w:r>
        <w:r w:rsidR="006C3586">
          <w:rPr>
            <w:rFonts w:asciiTheme="minorHAnsi" w:eastAsiaTheme="minorEastAsia" w:hAnsiTheme="minorHAnsi" w:cstheme="minorBidi"/>
            <w:noProof/>
            <w:lang w:eastAsia="es-ES"/>
          </w:rPr>
          <w:tab/>
        </w:r>
        <w:r w:rsidR="006C3586" w:rsidRPr="001922BB">
          <w:rPr>
            <w:rStyle w:val="Hipervnculo"/>
            <w:noProof/>
          </w:rPr>
          <w:t>Competencias clave</w:t>
        </w:r>
        <w:r w:rsidR="006C3586">
          <w:rPr>
            <w:noProof/>
            <w:webHidden/>
          </w:rPr>
          <w:tab/>
        </w:r>
        <w:r>
          <w:rPr>
            <w:noProof/>
            <w:webHidden/>
          </w:rPr>
          <w:fldChar w:fldCharType="begin"/>
        </w:r>
        <w:r w:rsidR="006C3586">
          <w:rPr>
            <w:noProof/>
            <w:webHidden/>
          </w:rPr>
          <w:instrText xml:space="preserve"> PAGEREF _Toc22499960 \h </w:instrText>
        </w:r>
        <w:r>
          <w:rPr>
            <w:noProof/>
            <w:webHidden/>
          </w:rPr>
        </w:r>
        <w:r>
          <w:rPr>
            <w:noProof/>
            <w:webHidden/>
          </w:rPr>
          <w:fldChar w:fldCharType="separate"/>
        </w:r>
        <w:r w:rsidR="006C3586">
          <w:rPr>
            <w:noProof/>
            <w:webHidden/>
          </w:rPr>
          <w:t>16</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61" w:history="1">
        <w:r w:rsidR="006C3586" w:rsidRPr="001922BB">
          <w:rPr>
            <w:rStyle w:val="Hipervnculo"/>
            <w:noProof/>
          </w:rPr>
          <w:t>6.</w:t>
        </w:r>
        <w:r w:rsidR="006C3586">
          <w:rPr>
            <w:rFonts w:asciiTheme="minorHAnsi" w:eastAsiaTheme="minorEastAsia" w:hAnsiTheme="minorHAnsi" w:cstheme="minorBidi"/>
            <w:noProof/>
            <w:lang w:eastAsia="es-ES"/>
          </w:rPr>
          <w:tab/>
        </w:r>
        <w:r w:rsidR="006C3586" w:rsidRPr="001922BB">
          <w:rPr>
            <w:rStyle w:val="Hipervnculo"/>
            <w:noProof/>
          </w:rPr>
          <w:t>Criterios de evaluación.</w:t>
        </w:r>
        <w:r w:rsidR="006C3586">
          <w:rPr>
            <w:noProof/>
            <w:webHidden/>
          </w:rPr>
          <w:tab/>
        </w:r>
        <w:r>
          <w:rPr>
            <w:noProof/>
            <w:webHidden/>
          </w:rPr>
          <w:fldChar w:fldCharType="begin"/>
        </w:r>
        <w:r w:rsidR="006C3586">
          <w:rPr>
            <w:noProof/>
            <w:webHidden/>
          </w:rPr>
          <w:instrText xml:space="preserve"> PAGEREF _Toc22499961 \h </w:instrText>
        </w:r>
        <w:r>
          <w:rPr>
            <w:noProof/>
            <w:webHidden/>
          </w:rPr>
        </w:r>
        <w:r>
          <w:rPr>
            <w:noProof/>
            <w:webHidden/>
          </w:rPr>
          <w:fldChar w:fldCharType="separate"/>
        </w:r>
        <w:r w:rsidR="006C3586">
          <w:rPr>
            <w:noProof/>
            <w:webHidden/>
          </w:rPr>
          <w:t>17</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62" w:history="1">
        <w:r w:rsidR="006C3586" w:rsidRPr="001922BB">
          <w:rPr>
            <w:rStyle w:val="Hipervnculo"/>
            <w:noProof/>
          </w:rPr>
          <w:t>7.</w:t>
        </w:r>
        <w:r w:rsidR="006C3586">
          <w:rPr>
            <w:rFonts w:asciiTheme="minorHAnsi" w:eastAsiaTheme="minorEastAsia" w:hAnsiTheme="minorHAnsi" w:cstheme="minorBidi"/>
            <w:noProof/>
            <w:lang w:eastAsia="es-ES"/>
          </w:rPr>
          <w:tab/>
        </w:r>
        <w:r w:rsidR="006C3586" w:rsidRPr="001922BB">
          <w:rPr>
            <w:rStyle w:val="Hipervnculo"/>
            <w:noProof/>
          </w:rPr>
          <w:t>Estándares de aprendizaje.</w:t>
        </w:r>
        <w:r w:rsidR="006C3586">
          <w:rPr>
            <w:noProof/>
            <w:webHidden/>
          </w:rPr>
          <w:tab/>
        </w:r>
        <w:r>
          <w:rPr>
            <w:noProof/>
            <w:webHidden/>
          </w:rPr>
          <w:fldChar w:fldCharType="begin"/>
        </w:r>
        <w:r w:rsidR="006C3586">
          <w:rPr>
            <w:noProof/>
            <w:webHidden/>
          </w:rPr>
          <w:instrText xml:space="preserve"> PAGEREF _Toc22499962 \h </w:instrText>
        </w:r>
        <w:r>
          <w:rPr>
            <w:noProof/>
            <w:webHidden/>
          </w:rPr>
        </w:r>
        <w:r>
          <w:rPr>
            <w:noProof/>
            <w:webHidden/>
          </w:rPr>
          <w:fldChar w:fldCharType="separate"/>
        </w:r>
        <w:r w:rsidR="006C3586">
          <w:rPr>
            <w:noProof/>
            <w:webHidden/>
          </w:rPr>
          <w:t>17</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63" w:history="1">
        <w:r w:rsidR="006C3586" w:rsidRPr="001922BB">
          <w:rPr>
            <w:rStyle w:val="Hipervnculo"/>
            <w:noProof/>
          </w:rPr>
          <w:t>8.</w:t>
        </w:r>
        <w:r w:rsidR="006C3586">
          <w:rPr>
            <w:rFonts w:asciiTheme="minorHAnsi" w:eastAsiaTheme="minorEastAsia" w:hAnsiTheme="minorHAnsi" w:cstheme="minorBidi"/>
            <w:noProof/>
            <w:lang w:eastAsia="es-ES"/>
          </w:rPr>
          <w:tab/>
        </w:r>
        <w:r w:rsidR="006C3586" w:rsidRPr="001922BB">
          <w:rPr>
            <w:rStyle w:val="Hipervnculo"/>
            <w:noProof/>
          </w:rPr>
          <w:t>Procedimientos e instrumentos de evaluación.</w:t>
        </w:r>
        <w:r w:rsidR="006C3586">
          <w:rPr>
            <w:noProof/>
            <w:webHidden/>
          </w:rPr>
          <w:tab/>
        </w:r>
        <w:r>
          <w:rPr>
            <w:noProof/>
            <w:webHidden/>
          </w:rPr>
          <w:fldChar w:fldCharType="begin"/>
        </w:r>
        <w:r w:rsidR="006C3586">
          <w:rPr>
            <w:noProof/>
            <w:webHidden/>
          </w:rPr>
          <w:instrText xml:space="preserve"> PAGEREF _Toc22499963 \h </w:instrText>
        </w:r>
        <w:r>
          <w:rPr>
            <w:noProof/>
            <w:webHidden/>
          </w:rPr>
        </w:r>
        <w:r>
          <w:rPr>
            <w:noProof/>
            <w:webHidden/>
          </w:rPr>
          <w:fldChar w:fldCharType="separate"/>
        </w:r>
        <w:r w:rsidR="006C3586">
          <w:rPr>
            <w:noProof/>
            <w:webHidden/>
          </w:rPr>
          <w:t>17</w:t>
        </w:r>
        <w:r>
          <w:rPr>
            <w:noProof/>
            <w:webHidden/>
          </w:rPr>
          <w:fldChar w:fldCharType="end"/>
        </w:r>
      </w:hyperlink>
    </w:p>
    <w:p w:rsidR="006C3586" w:rsidRDefault="008056D7">
      <w:pPr>
        <w:pStyle w:val="TDC1"/>
        <w:tabs>
          <w:tab w:val="left" w:pos="440"/>
          <w:tab w:val="right" w:leader="dot" w:pos="8494"/>
        </w:tabs>
        <w:rPr>
          <w:rFonts w:asciiTheme="minorHAnsi" w:eastAsiaTheme="minorEastAsia" w:hAnsiTheme="minorHAnsi" w:cstheme="minorBidi"/>
          <w:noProof/>
          <w:lang w:eastAsia="es-ES"/>
        </w:rPr>
      </w:pPr>
      <w:hyperlink w:anchor="_Toc22499964" w:history="1">
        <w:r w:rsidR="006C3586" w:rsidRPr="001922BB">
          <w:rPr>
            <w:rStyle w:val="Hipervnculo"/>
            <w:noProof/>
          </w:rPr>
          <w:t>9.</w:t>
        </w:r>
        <w:r w:rsidR="006C3586">
          <w:rPr>
            <w:rFonts w:asciiTheme="minorHAnsi" w:eastAsiaTheme="minorEastAsia" w:hAnsiTheme="minorHAnsi" w:cstheme="minorBidi"/>
            <w:noProof/>
            <w:lang w:eastAsia="es-ES"/>
          </w:rPr>
          <w:tab/>
        </w:r>
        <w:r w:rsidR="006C3586" w:rsidRPr="001922BB">
          <w:rPr>
            <w:rStyle w:val="Hipervnculo"/>
            <w:noProof/>
          </w:rPr>
          <w:t>Criterios de calificación.</w:t>
        </w:r>
        <w:r w:rsidR="006C3586">
          <w:rPr>
            <w:noProof/>
            <w:webHidden/>
          </w:rPr>
          <w:tab/>
        </w:r>
        <w:r>
          <w:rPr>
            <w:noProof/>
            <w:webHidden/>
          </w:rPr>
          <w:fldChar w:fldCharType="begin"/>
        </w:r>
        <w:r w:rsidR="006C3586">
          <w:rPr>
            <w:noProof/>
            <w:webHidden/>
          </w:rPr>
          <w:instrText xml:space="preserve"> PAGEREF _Toc22499964 \h </w:instrText>
        </w:r>
        <w:r>
          <w:rPr>
            <w:noProof/>
            <w:webHidden/>
          </w:rPr>
        </w:r>
        <w:r>
          <w:rPr>
            <w:noProof/>
            <w:webHidden/>
          </w:rPr>
          <w:fldChar w:fldCharType="separate"/>
        </w:r>
        <w:r w:rsidR="006C3586">
          <w:rPr>
            <w:noProof/>
            <w:webHidden/>
          </w:rPr>
          <w:t>18</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65" w:history="1">
        <w:r w:rsidR="006C3586" w:rsidRPr="001922BB">
          <w:rPr>
            <w:rStyle w:val="Hipervnculo"/>
            <w:noProof/>
          </w:rPr>
          <w:t>10.</w:t>
        </w:r>
        <w:r w:rsidR="006C3586">
          <w:rPr>
            <w:rFonts w:asciiTheme="minorHAnsi" w:eastAsiaTheme="minorEastAsia" w:hAnsiTheme="minorHAnsi" w:cstheme="minorBidi"/>
            <w:noProof/>
            <w:lang w:eastAsia="es-ES"/>
          </w:rPr>
          <w:tab/>
        </w:r>
        <w:r w:rsidR="006C3586" w:rsidRPr="001922BB">
          <w:rPr>
            <w:rStyle w:val="Hipervnculo"/>
            <w:noProof/>
          </w:rPr>
          <w:t>Procedimiento de recuperación de evaluaciones pendientes</w:t>
        </w:r>
        <w:r w:rsidR="006C3586">
          <w:rPr>
            <w:noProof/>
            <w:webHidden/>
          </w:rPr>
          <w:tab/>
        </w:r>
        <w:r>
          <w:rPr>
            <w:noProof/>
            <w:webHidden/>
          </w:rPr>
          <w:fldChar w:fldCharType="begin"/>
        </w:r>
        <w:r w:rsidR="006C3586">
          <w:rPr>
            <w:noProof/>
            <w:webHidden/>
          </w:rPr>
          <w:instrText xml:space="preserve"> PAGEREF _Toc22499965 \h </w:instrText>
        </w:r>
        <w:r>
          <w:rPr>
            <w:noProof/>
            <w:webHidden/>
          </w:rPr>
        </w:r>
        <w:r>
          <w:rPr>
            <w:noProof/>
            <w:webHidden/>
          </w:rPr>
          <w:fldChar w:fldCharType="separate"/>
        </w:r>
        <w:r w:rsidR="006C3586">
          <w:rPr>
            <w:noProof/>
            <w:webHidden/>
          </w:rPr>
          <w:t>19</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66" w:history="1">
        <w:r w:rsidR="006C3586" w:rsidRPr="001922BB">
          <w:rPr>
            <w:rStyle w:val="Hipervnculo"/>
            <w:noProof/>
          </w:rPr>
          <w:t>11.</w:t>
        </w:r>
        <w:r w:rsidR="006C3586">
          <w:rPr>
            <w:rFonts w:asciiTheme="minorHAnsi" w:eastAsiaTheme="minorEastAsia" w:hAnsiTheme="minorHAnsi" w:cstheme="minorBidi"/>
            <w:noProof/>
            <w:lang w:eastAsia="es-ES"/>
          </w:rPr>
          <w:tab/>
        </w:r>
        <w:r w:rsidR="006C3586" w:rsidRPr="001922BB">
          <w:rPr>
            <w:rStyle w:val="Hipervnculo"/>
            <w:noProof/>
          </w:rPr>
          <w:t>Procedimientos y actividades de recuperación para los alumnos pendientes de cursos anteriores.</w:t>
        </w:r>
        <w:r w:rsidR="006C3586">
          <w:rPr>
            <w:noProof/>
            <w:webHidden/>
          </w:rPr>
          <w:tab/>
        </w:r>
        <w:r>
          <w:rPr>
            <w:noProof/>
            <w:webHidden/>
          </w:rPr>
          <w:fldChar w:fldCharType="begin"/>
        </w:r>
        <w:r w:rsidR="006C3586">
          <w:rPr>
            <w:noProof/>
            <w:webHidden/>
          </w:rPr>
          <w:instrText xml:space="preserve"> PAGEREF _Toc22499966 \h </w:instrText>
        </w:r>
        <w:r>
          <w:rPr>
            <w:noProof/>
            <w:webHidden/>
          </w:rPr>
        </w:r>
        <w:r>
          <w:rPr>
            <w:noProof/>
            <w:webHidden/>
          </w:rPr>
          <w:fldChar w:fldCharType="separate"/>
        </w:r>
        <w:r w:rsidR="006C3586">
          <w:rPr>
            <w:noProof/>
            <w:webHidden/>
          </w:rPr>
          <w:t>20</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67" w:history="1">
        <w:r w:rsidR="006C3586" w:rsidRPr="001922BB">
          <w:rPr>
            <w:rStyle w:val="Hipervnculo"/>
            <w:noProof/>
          </w:rPr>
          <w:t>12.</w:t>
        </w:r>
        <w:r w:rsidR="006C3586">
          <w:rPr>
            <w:rFonts w:asciiTheme="minorHAnsi" w:eastAsiaTheme="minorEastAsia" w:hAnsiTheme="minorHAnsi" w:cstheme="minorBidi"/>
            <w:noProof/>
            <w:lang w:eastAsia="es-ES"/>
          </w:rPr>
          <w:tab/>
        </w:r>
        <w:r w:rsidR="006C3586" w:rsidRPr="001922BB">
          <w:rPr>
            <w:rStyle w:val="Hipervnculo"/>
            <w:noProof/>
          </w:rPr>
          <w:t>Pruebas extraordinarias.</w:t>
        </w:r>
        <w:r w:rsidR="006C3586">
          <w:rPr>
            <w:noProof/>
            <w:webHidden/>
          </w:rPr>
          <w:tab/>
        </w:r>
        <w:r>
          <w:rPr>
            <w:noProof/>
            <w:webHidden/>
          </w:rPr>
          <w:fldChar w:fldCharType="begin"/>
        </w:r>
        <w:r w:rsidR="006C3586">
          <w:rPr>
            <w:noProof/>
            <w:webHidden/>
          </w:rPr>
          <w:instrText xml:space="preserve"> PAGEREF _Toc22499967 \h </w:instrText>
        </w:r>
        <w:r>
          <w:rPr>
            <w:noProof/>
            <w:webHidden/>
          </w:rPr>
        </w:r>
        <w:r>
          <w:rPr>
            <w:noProof/>
            <w:webHidden/>
          </w:rPr>
          <w:fldChar w:fldCharType="separate"/>
        </w:r>
        <w:r w:rsidR="006C3586">
          <w:rPr>
            <w:noProof/>
            <w:webHidden/>
          </w:rPr>
          <w:t>20</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68" w:history="1">
        <w:r w:rsidR="006C3586" w:rsidRPr="001922BB">
          <w:rPr>
            <w:rStyle w:val="Hipervnculo"/>
            <w:noProof/>
          </w:rPr>
          <w:t>13.</w:t>
        </w:r>
        <w:r w:rsidR="006C3586">
          <w:rPr>
            <w:rFonts w:asciiTheme="minorHAnsi" w:eastAsiaTheme="minorEastAsia" w:hAnsiTheme="minorHAnsi" w:cstheme="minorBidi"/>
            <w:noProof/>
            <w:lang w:eastAsia="es-ES"/>
          </w:rPr>
          <w:tab/>
        </w:r>
        <w:r w:rsidR="006C3586" w:rsidRPr="001922BB">
          <w:rPr>
            <w:rStyle w:val="Hipervnculo"/>
            <w:noProof/>
          </w:rPr>
          <w:t>Información a los alumnos y sus familias.</w:t>
        </w:r>
        <w:r w:rsidR="006C3586">
          <w:rPr>
            <w:noProof/>
            <w:webHidden/>
          </w:rPr>
          <w:tab/>
        </w:r>
        <w:r>
          <w:rPr>
            <w:noProof/>
            <w:webHidden/>
          </w:rPr>
          <w:fldChar w:fldCharType="begin"/>
        </w:r>
        <w:r w:rsidR="006C3586">
          <w:rPr>
            <w:noProof/>
            <w:webHidden/>
          </w:rPr>
          <w:instrText xml:space="preserve"> PAGEREF _Toc22499968 \h </w:instrText>
        </w:r>
        <w:r>
          <w:rPr>
            <w:noProof/>
            <w:webHidden/>
          </w:rPr>
        </w:r>
        <w:r>
          <w:rPr>
            <w:noProof/>
            <w:webHidden/>
          </w:rPr>
          <w:fldChar w:fldCharType="separate"/>
        </w:r>
        <w:r w:rsidR="006C3586">
          <w:rPr>
            <w:noProof/>
            <w:webHidden/>
          </w:rPr>
          <w:t>20</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69" w:history="1">
        <w:r w:rsidR="006C3586" w:rsidRPr="001922BB">
          <w:rPr>
            <w:rStyle w:val="Hipervnculo"/>
            <w:noProof/>
          </w:rPr>
          <w:t>14.</w:t>
        </w:r>
        <w:r w:rsidR="006C3586">
          <w:rPr>
            <w:rFonts w:asciiTheme="minorHAnsi" w:eastAsiaTheme="minorEastAsia" w:hAnsiTheme="minorHAnsi" w:cstheme="minorBidi"/>
            <w:noProof/>
            <w:lang w:eastAsia="es-ES"/>
          </w:rPr>
          <w:tab/>
        </w:r>
        <w:r w:rsidR="006C3586" w:rsidRPr="001922BB">
          <w:rPr>
            <w:rStyle w:val="Hipervnculo"/>
            <w:noProof/>
          </w:rPr>
          <w:t>Medidas ordinarias de Atención a la Diversidad.</w:t>
        </w:r>
        <w:r w:rsidR="006C3586">
          <w:rPr>
            <w:noProof/>
            <w:webHidden/>
          </w:rPr>
          <w:tab/>
        </w:r>
        <w:r>
          <w:rPr>
            <w:noProof/>
            <w:webHidden/>
          </w:rPr>
          <w:fldChar w:fldCharType="begin"/>
        </w:r>
        <w:r w:rsidR="006C3586">
          <w:rPr>
            <w:noProof/>
            <w:webHidden/>
          </w:rPr>
          <w:instrText xml:space="preserve"> PAGEREF _Toc22499969 \h </w:instrText>
        </w:r>
        <w:r>
          <w:rPr>
            <w:noProof/>
            <w:webHidden/>
          </w:rPr>
        </w:r>
        <w:r>
          <w:rPr>
            <w:noProof/>
            <w:webHidden/>
          </w:rPr>
          <w:fldChar w:fldCharType="separate"/>
        </w:r>
        <w:r w:rsidR="006C3586">
          <w:rPr>
            <w:noProof/>
            <w:webHidden/>
          </w:rPr>
          <w:t>20</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0" w:history="1">
        <w:r w:rsidR="006C3586" w:rsidRPr="001922BB">
          <w:rPr>
            <w:rStyle w:val="Hipervnculo"/>
            <w:noProof/>
          </w:rPr>
          <w:t>15.</w:t>
        </w:r>
        <w:r w:rsidR="006C3586">
          <w:rPr>
            <w:rFonts w:asciiTheme="minorHAnsi" w:eastAsiaTheme="minorEastAsia" w:hAnsiTheme="minorHAnsi" w:cstheme="minorBidi"/>
            <w:noProof/>
            <w:lang w:eastAsia="es-ES"/>
          </w:rPr>
          <w:tab/>
        </w:r>
        <w:r w:rsidR="006C3586" w:rsidRPr="001922BB">
          <w:rPr>
            <w:rStyle w:val="Hipervnculo"/>
            <w:noProof/>
          </w:rPr>
          <w:t>Adaptaciones curriculares.</w:t>
        </w:r>
        <w:r w:rsidR="006C3586">
          <w:rPr>
            <w:noProof/>
            <w:webHidden/>
          </w:rPr>
          <w:tab/>
        </w:r>
        <w:r>
          <w:rPr>
            <w:noProof/>
            <w:webHidden/>
          </w:rPr>
          <w:fldChar w:fldCharType="begin"/>
        </w:r>
        <w:r w:rsidR="006C3586">
          <w:rPr>
            <w:noProof/>
            <w:webHidden/>
          </w:rPr>
          <w:instrText xml:space="preserve"> PAGEREF _Toc22499970 \h </w:instrText>
        </w:r>
        <w:r>
          <w:rPr>
            <w:noProof/>
            <w:webHidden/>
          </w:rPr>
        </w:r>
        <w:r>
          <w:rPr>
            <w:noProof/>
            <w:webHidden/>
          </w:rPr>
          <w:fldChar w:fldCharType="separate"/>
        </w:r>
        <w:r w:rsidR="006C3586">
          <w:rPr>
            <w:noProof/>
            <w:webHidden/>
          </w:rPr>
          <w:t>21</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1" w:history="1">
        <w:r w:rsidR="006C3586" w:rsidRPr="001922BB">
          <w:rPr>
            <w:rStyle w:val="Hipervnculo"/>
            <w:noProof/>
          </w:rPr>
          <w:t>16.</w:t>
        </w:r>
        <w:r w:rsidR="006C3586">
          <w:rPr>
            <w:rFonts w:asciiTheme="minorHAnsi" w:eastAsiaTheme="minorEastAsia" w:hAnsiTheme="minorHAnsi" w:cstheme="minorBidi"/>
            <w:noProof/>
            <w:lang w:eastAsia="es-ES"/>
          </w:rPr>
          <w:tab/>
        </w:r>
        <w:r w:rsidR="006C3586" w:rsidRPr="001922BB">
          <w:rPr>
            <w:rStyle w:val="Hipervnculo"/>
            <w:noProof/>
          </w:rPr>
          <w:t>Actividades complementarias y extraescolares.</w:t>
        </w:r>
        <w:r w:rsidR="006C3586">
          <w:rPr>
            <w:noProof/>
            <w:webHidden/>
          </w:rPr>
          <w:tab/>
        </w:r>
        <w:r>
          <w:rPr>
            <w:noProof/>
            <w:webHidden/>
          </w:rPr>
          <w:fldChar w:fldCharType="begin"/>
        </w:r>
        <w:r w:rsidR="006C3586">
          <w:rPr>
            <w:noProof/>
            <w:webHidden/>
          </w:rPr>
          <w:instrText xml:space="preserve"> PAGEREF _Toc22499971 \h </w:instrText>
        </w:r>
        <w:r>
          <w:rPr>
            <w:noProof/>
            <w:webHidden/>
          </w:rPr>
        </w:r>
        <w:r>
          <w:rPr>
            <w:noProof/>
            <w:webHidden/>
          </w:rPr>
          <w:fldChar w:fldCharType="separate"/>
        </w:r>
        <w:r w:rsidR="006C3586">
          <w:rPr>
            <w:noProof/>
            <w:webHidden/>
          </w:rPr>
          <w:t>23</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2" w:history="1">
        <w:r w:rsidR="006C3586" w:rsidRPr="001922BB">
          <w:rPr>
            <w:rStyle w:val="Hipervnculo"/>
            <w:noProof/>
          </w:rPr>
          <w:t>17.</w:t>
        </w:r>
        <w:r w:rsidR="006C3586">
          <w:rPr>
            <w:rFonts w:asciiTheme="minorHAnsi" w:eastAsiaTheme="minorEastAsia" w:hAnsiTheme="minorHAnsi" w:cstheme="minorBidi"/>
            <w:noProof/>
            <w:lang w:eastAsia="es-ES"/>
          </w:rPr>
          <w:tab/>
        </w:r>
        <w:r w:rsidR="006C3586" w:rsidRPr="001922BB">
          <w:rPr>
            <w:rStyle w:val="Hipervnculo"/>
            <w:noProof/>
          </w:rPr>
          <w:t>Actividades para el fomento de la lectura.</w:t>
        </w:r>
        <w:r w:rsidR="006C3586">
          <w:rPr>
            <w:noProof/>
            <w:webHidden/>
          </w:rPr>
          <w:tab/>
        </w:r>
        <w:r>
          <w:rPr>
            <w:noProof/>
            <w:webHidden/>
          </w:rPr>
          <w:fldChar w:fldCharType="begin"/>
        </w:r>
        <w:r w:rsidR="006C3586">
          <w:rPr>
            <w:noProof/>
            <w:webHidden/>
          </w:rPr>
          <w:instrText xml:space="preserve"> PAGEREF _Toc22499972 \h </w:instrText>
        </w:r>
        <w:r>
          <w:rPr>
            <w:noProof/>
            <w:webHidden/>
          </w:rPr>
        </w:r>
        <w:r>
          <w:rPr>
            <w:noProof/>
            <w:webHidden/>
          </w:rPr>
          <w:fldChar w:fldCharType="separate"/>
        </w:r>
        <w:r w:rsidR="006C3586">
          <w:rPr>
            <w:noProof/>
            <w:webHidden/>
          </w:rPr>
          <w:t>24</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3" w:history="1">
        <w:r w:rsidR="006C3586" w:rsidRPr="001922BB">
          <w:rPr>
            <w:rStyle w:val="Hipervnculo"/>
            <w:noProof/>
          </w:rPr>
          <w:t>18.</w:t>
        </w:r>
        <w:r w:rsidR="006C3586">
          <w:rPr>
            <w:rFonts w:asciiTheme="minorHAnsi" w:eastAsiaTheme="minorEastAsia" w:hAnsiTheme="minorHAnsi" w:cstheme="minorBidi"/>
            <w:noProof/>
            <w:lang w:eastAsia="es-ES"/>
          </w:rPr>
          <w:tab/>
        </w:r>
        <w:r w:rsidR="006C3586" w:rsidRPr="001922BB">
          <w:rPr>
            <w:rStyle w:val="Hipervnculo"/>
            <w:noProof/>
          </w:rPr>
          <w:t>Medidas para evaluar la aplicación de la programación didáctica y la práctica docente</w:t>
        </w:r>
        <w:r w:rsidR="006C3586">
          <w:rPr>
            <w:noProof/>
            <w:webHidden/>
          </w:rPr>
          <w:tab/>
        </w:r>
        <w:r>
          <w:rPr>
            <w:noProof/>
            <w:webHidden/>
          </w:rPr>
          <w:fldChar w:fldCharType="begin"/>
        </w:r>
        <w:r w:rsidR="006C3586">
          <w:rPr>
            <w:noProof/>
            <w:webHidden/>
          </w:rPr>
          <w:instrText xml:space="preserve"> PAGEREF _Toc22499973 \h </w:instrText>
        </w:r>
        <w:r>
          <w:rPr>
            <w:noProof/>
            <w:webHidden/>
          </w:rPr>
        </w:r>
        <w:r>
          <w:rPr>
            <w:noProof/>
            <w:webHidden/>
          </w:rPr>
          <w:fldChar w:fldCharType="separate"/>
        </w:r>
        <w:r w:rsidR="006C3586">
          <w:rPr>
            <w:noProof/>
            <w:webHidden/>
          </w:rPr>
          <w:t>25</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4" w:history="1">
        <w:r w:rsidR="006C3586" w:rsidRPr="001922BB">
          <w:rPr>
            <w:rStyle w:val="Hipervnculo"/>
            <w:noProof/>
          </w:rPr>
          <w:t>19.</w:t>
        </w:r>
        <w:r w:rsidR="006C3586">
          <w:rPr>
            <w:rFonts w:asciiTheme="minorHAnsi" w:eastAsiaTheme="minorEastAsia" w:hAnsiTheme="minorHAnsi" w:cstheme="minorBidi"/>
            <w:noProof/>
            <w:lang w:eastAsia="es-ES"/>
          </w:rPr>
          <w:tab/>
        </w:r>
        <w:r w:rsidR="006C3586" w:rsidRPr="001922BB">
          <w:rPr>
            <w:rStyle w:val="Hipervnculo"/>
            <w:noProof/>
          </w:rPr>
          <w:t>Plan de Mejora</w:t>
        </w:r>
        <w:r w:rsidR="006C3586">
          <w:rPr>
            <w:noProof/>
            <w:webHidden/>
          </w:rPr>
          <w:tab/>
        </w:r>
        <w:r>
          <w:rPr>
            <w:noProof/>
            <w:webHidden/>
          </w:rPr>
          <w:fldChar w:fldCharType="begin"/>
        </w:r>
        <w:r w:rsidR="006C3586">
          <w:rPr>
            <w:noProof/>
            <w:webHidden/>
          </w:rPr>
          <w:instrText xml:space="preserve"> PAGEREF _Toc22499974 \h </w:instrText>
        </w:r>
        <w:r>
          <w:rPr>
            <w:noProof/>
            <w:webHidden/>
          </w:rPr>
        </w:r>
        <w:r>
          <w:rPr>
            <w:noProof/>
            <w:webHidden/>
          </w:rPr>
          <w:fldChar w:fldCharType="separate"/>
        </w:r>
        <w:r w:rsidR="006C3586">
          <w:rPr>
            <w:noProof/>
            <w:webHidden/>
          </w:rPr>
          <w:t>26</w:t>
        </w:r>
        <w:r>
          <w:rPr>
            <w:noProof/>
            <w:webHidden/>
          </w:rPr>
          <w:fldChar w:fldCharType="end"/>
        </w:r>
      </w:hyperlink>
    </w:p>
    <w:p w:rsidR="006C3586" w:rsidRDefault="008056D7">
      <w:pPr>
        <w:pStyle w:val="TDC1"/>
        <w:tabs>
          <w:tab w:val="left" w:pos="660"/>
          <w:tab w:val="right" w:leader="dot" w:pos="8494"/>
        </w:tabs>
        <w:rPr>
          <w:rFonts w:asciiTheme="minorHAnsi" w:eastAsiaTheme="minorEastAsia" w:hAnsiTheme="minorHAnsi" w:cstheme="minorBidi"/>
          <w:noProof/>
          <w:lang w:eastAsia="es-ES"/>
        </w:rPr>
      </w:pPr>
      <w:hyperlink w:anchor="_Toc22499975" w:history="1">
        <w:r w:rsidR="006C3586" w:rsidRPr="001922BB">
          <w:rPr>
            <w:rStyle w:val="Hipervnculo"/>
            <w:noProof/>
          </w:rPr>
          <w:t>20.</w:t>
        </w:r>
        <w:r w:rsidR="006C3586">
          <w:rPr>
            <w:rFonts w:asciiTheme="minorHAnsi" w:eastAsiaTheme="minorEastAsia" w:hAnsiTheme="minorHAnsi" w:cstheme="minorBidi"/>
            <w:noProof/>
            <w:lang w:eastAsia="es-ES"/>
          </w:rPr>
          <w:tab/>
        </w:r>
        <w:r w:rsidR="006C3586" w:rsidRPr="001922BB">
          <w:rPr>
            <w:rStyle w:val="Hipervnculo"/>
            <w:noProof/>
          </w:rPr>
          <w:t>ANEXO I</w:t>
        </w:r>
        <w:r w:rsidR="006C3586">
          <w:rPr>
            <w:noProof/>
            <w:webHidden/>
          </w:rPr>
          <w:tab/>
        </w:r>
        <w:r>
          <w:rPr>
            <w:noProof/>
            <w:webHidden/>
          </w:rPr>
          <w:fldChar w:fldCharType="begin"/>
        </w:r>
        <w:r w:rsidR="006C3586">
          <w:rPr>
            <w:noProof/>
            <w:webHidden/>
          </w:rPr>
          <w:instrText xml:space="preserve"> PAGEREF _Toc22499975 \h </w:instrText>
        </w:r>
        <w:r>
          <w:rPr>
            <w:noProof/>
            <w:webHidden/>
          </w:rPr>
        </w:r>
        <w:r>
          <w:rPr>
            <w:noProof/>
            <w:webHidden/>
          </w:rPr>
          <w:fldChar w:fldCharType="separate"/>
        </w:r>
        <w:r w:rsidR="006C3586">
          <w:rPr>
            <w:noProof/>
            <w:webHidden/>
          </w:rPr>
          <w:t>27</w:t>
        </w:r>
        <w:r>
          <w:rPr>
            <w:noProof/>
            <w:webHidden/>
          </w:rPr>
          <w:fldChar w:fldCharType="end"/>
        </w:r>
      </w:hyperlink>
    </w:p>
    <w:p w:rsidR="00C54A54" w:rsidRDefault="008056D7">
      <w:pPr>
        <w:rPr>
          <w:b/>
          <w:bCs/>
        </w:rPr>
      </w:pPr>
      <w:r>
        <w:rPr>
          <w:b/>
          <w:bCs/>
        </w:rPr>
        <w:fldChar w:fldCharType="end"/>
      </w:r>
    </w:p>
    <w:p w:rsidR="00C54A54" w:rsidRDefault="00C54A54" w:rsidP="00342497">
      <w:pPr>
        <w:pStyle w:val="Ttulo1"/>
        <w:numPr>
          <w:ilvl w:val="0"/>
          <w:numId w:val="6"/>
        </w:numPr>
      </w:pPr>
      <w:r>
        <w:br w:type="page"/>
      </w:r>
      <w:bookmarkStart w:id="0" w:name="_Toc22499954"/>
      <w:r>
        <w:lastRenderedPageBreak/>
        <w:t>Introducción</w:t>
      </w:r>
      <w:bookmarkEnd w:id="0"/>
    </w:p>
    <w:p w:rsidR="00C54A54" w:rsidRPr="00C54A54" w:rsidRDefault="00C54A54" w:rsidP="00C54A54">
      <w:pPr>
        <w:spacing w:line="360" w:lineRule="auto"/>
      </w:pPr>
    </w:p>
    <w:p w:rsidR="00C54A54" w:rsidRPr="003F03AB" w:rsidRDefault="00C54A54" w:rsidP="00C54A54">
      <w:pPr>
        <w:widowControl w:val="0"/>
        <w:autoSpaceDE w:val="0"/>
        <w:autoSpaceDN w:val="0"/>
        <w:spacing w:line="360" w:lineRule="auto"/>
        <w:jc w:val="both"/>
        <w:rPr>
          <w:rFonts w:ascii="Times New Roman" w:hAnsi="Times New Roman"/>
          <w:sz w:val="24"/>
          <w:szCs w:val="24"/>
        </w:rPr>
      </w:pPr>
      <w:r w:rsidRPr="003F03AB">
        <w:rPr>
          <w:rFonts w:ascii="Times New Roman" w:hAnsi="Times New Roman"/>
          <w:sz w:val="24"/>
          <w:szCs w:val="24"/>
        </w:rPr>
        <w:t>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w:t>
      </w:r>
      <w:r w:rsidR="00B774F5">
        <w:rPr>
          <w:rFonts w:ascii="Times New Roman" w:hAnsi="Times New Roman"/>
          <w:sz w:val="24"/>
          <w:szCs w:val="24"/>
        </w:rPr>
        <w:t>das en su PGA para el curso 2019-2020</w:t>
      </w:r>
      <w:r w:rsidRPr="003F03AB">
        <w:rPr>
          <w:rFonts w:ascii="Times New Roman" w:hAnsi="Times New Roman"/>
          <w:sz w:val="24"/>
          <w:szCs w:val="24"/>
        </w:rPr>
        <w:t xml:space="preserve">. </w:t>
      </w:r>
    </w:p>
    <w:p w:rsidR="00C54A54" w:rsidRPr="003F03AB" w:rsidRDefault="00C54A54" w:rsidP="00C54A54">
      <w:pPr>
        <w:widowControl w:val="0"/>
        <w:autoSpaceDE w:val="0"/>
        <w:autoSpaceDN w:val="0"/>
        <w:spacing w:line="360" w:lineRule="auto"/>
        <w:jc w:val="both"/>
        <w:rPr>
          <w:rFonts w:ascii="Times New Roman" w:hAnsi="Times New Roman"/>
          <w:sz w:val="24"/>
          <w:szCs w:val="24"/>
        </w:rPr>
      </w:pPr>
      <w:r w:rsidRPr="003F03AB">
        <w:rPr>
          <w:rFonts w:ascii="Times New Roman" w:hAnsi="Times New Roman"/>
          <w:sz w:val="24"/>
          <w:szCs w:val="24"/>
        </w:rPr>
        <w:t>Todo ello se concreta de acuerdo con el marco legal establecido:</w:t>
      </w:r>
    </w:p>
    <w:p w:rsidR="00C54A54" w:rsidRPr="003F03AB" w:rsidRDefault="00C54A54" w:rsidP="00C54A54">
      <w:pPr>
        <w:spacing w:line="360" w:lineRule="auto"/>
        <w:jc w:val="both"/>
        <w:rPr>
          <w:rFonts w:ascii="Times New Roman" w:hAnsi="Times New Roman"/>
          <w:sz w:val="24"/>
          <w:szCs w:val="24"/>
        </w:rPr>
      </w:pPr>
      <w:r w:rsidRPr="003F03AB">
        <w:rPr>
          <w:rFonts w:ascii="Times New Roman" w:hAnsi="Times New Roman"/>
          <w:sz w:val="24"/>
          <w:szCs w:val="24"/>
        </w:rPr>
        <w:t>-Real Decreto 1105/2014, de 26 de diciembre, por el que se establece el currículo básico de la Educación Secundaria Obligatoria y del Bachillerato. (BOE Núm. 3. Sábado 3 de enero de 2015. Sec. I. Pág. 169)</w:t>
      </w:r>
    </w:p>
    <w:p w:rsidR="00C54A54" w:rsidRPr="003F03AB" w:rsidRDefault="00C54A54" w:rsidP="00C54A54">
      <w:pPr>
        <w:spacing w:line="360" w:lineRule="auto"/>
        <w:jc w:val="both"/>
        <w:rPr>
          <w:rFonts w:ascii="Times New Roman" w:hAnsi="Times New Roman"/>
          <w:sz w:val="24"/>
          <w:szCs w:val="24"/>
        </w:rPr>
      </w:pPr>
      <w:r w:rsidRPr="003F03AB">
        <w:rPr>
          <w:rFonts w:ascii="Times New Roman" w:hAnsi="Times New Roman"/>
          <w:sz w:val="24"/>
          <w:szCs w:val="24"/>
        </w:rPr>
        <w:t>-Decreto 48/2015, de 14 de mayo, del Consejo de Gobierno, por el que se establece para la Comunidad de Madrid el currículo de la Educación Secundaria Obligatoria. (B.O.C.M. Núm. 118. Miércoles 20 de mayo de 2015. Pág. 10)</w:t>
      </w:r>
    </w:p>
    <w:p w:rsidR="00C54A54" w:rsidRPr="003F03AB" w:rsidRDefault="00C54A54" w:rsidP="00C54A54">
      <w:pPr>
        <w:spacing w:line="360" w:lineRule="auto"/>
        <w:jc w:val="both"/>
        <w:rPr>
          <w:rFonts w:ascii="Times New Roman" w:hAnsi="Times New Roman"/>
          <w:sz w:val="24"/>
          <w:szCs w:val="24"/>
        </w:rPr>
      </w:pPr>
      <w:r w:rsidRPr="003F03AB">
        <w:rPr>
          <w:rFonts w:ascii="Times New Roman" w:hAnsi="Times New Roman"/>
          <w:sz w:val="24"/>
          <w:szCs w:val="24"/>
        </w:rPr>
        <w:t>- Orden ECD 65/2015, de 21 de enero, por la que se describen las relaciones entre las competencias, los contenidos y los criterios de evaluación de la educación primaria, la educación secundaria obligatoria y el bachillerato.</w:t>
      </w:r>
    </w:p>
    <w:p w:rsidR="00C54A54" w:rsidRPr="003F03AB" w:rsidRDefault="00C54A54" w:rsidP="00C54A54">
      <w:pPr>
        <w:spacing w:line="360" w:lineRule="auto"/>
        <w:jc w:val="both"/>
        <w:rPr>
          <w:rFonts w:ascii="Times New Roman" w:hAnsi="Times New Roman"/>
          <w:sz w:val="24"/>
          <w:szCs w:val="24"/>
        </w:rPr>
      </w:pPr>
      <w:r w:rsidRPr="003F03AB">
        <w:rPr>
          <w:rFonts w:ascii="Times New Roman" w:hAnsi="Times New Roman"/>
          <w:sz w:val="24"/>
          <w:szCs w:val="24"/>
        </w:rPr>
        <w:t>-Reglamento Orgánico de Institutos de Educación Secundaria.</w:t>
      </w:r>
    </w:p>
    <w:p w:rsidR="00C54A54" w:rsidRPr="003F03AB" w:rsidRDefault="00C54A54" w:rsidP="00C54A54">
      <w:pPr>
        <w:spacing w:line="360" w:lineRule="auto"/>
        <w:jc w:val="both"/>
        <w:rPr>
          <w:rFonts w:ascii="Times New Roman" w:hAnsi="Times New Roman"/>
          <w:sz w:val="24"/>
          <w:szCs w:val="24"/>
        </w:rPr>
      </w:pPr>
      <w:r w:rsidRPr="003F03AB">
        <w:rPr>
          <w:rFonts w:ascii="Times New Roman" w:hAnsi="Times New Roman"/>
          <w:sz w:val="24"/>
          <w:szCs w:val="24"/>
        </w:rPr>
        <w:t xml:space="preserve">La Programación General Anual del CEIPSO incluye un </w:t>
      </w:r>
      <w:r w:rsidRPr="003F03AB">
        <w:rPr>
          <w:rFonts w:ascii="Times New Roman" w:hAnsi="Times New Roman"/>
          <w:b/>
          <w:sz w:val="24"/>
          <w:szCs w:val="24"/>
        </w:rPr>
        <w:t>Plan de Mejora</w:t>
      </w:r>
      <w:r w:rsidRPr="003F03AB">
        <w:rPr>
          <w:rFonts w:ascii="Times New Roman" w:hAnsi="Times New Roman"/>
          <w:sz w:val="24"/>
          <w:szCs w:val="24"/>
        </w:rPr>
        <w:t xml:space="preserve">, denominado Cervantina, centrado fundamentalmente en el fomento de la actitud, responsabilidad y hábitos de trabajo de los alumnos y en los elementos transversales del </w:t>
      </w:r>
      <w:proofErr w:type="gramStart"/>
      <w:r w:rsidRPr="003F03AB">
        <w:rPr>
          <w:rFonts w:ascii="Times New Roman" w:hAnsi="Times New Roman"/>
          <w:sz w:val="24"/>
          <w:szCs w:val="24"/>
        </w:rPr>
        <w:t>currículo(</w:t>
      </w:r>
      <w:proofErr w:type="gramEnd"/>
      <w:r w:rsidRPr="003F03AB">
        <w:rPr>
          <w:rFonts w:ascii="Times New Roman" w:hAnsi="Times New Roman"/>
          <w:sz w:val="24"/>
          <w:szCs w:val="24"/>
        </w:rPr>
        <w:t xml:space="preserve">la comprensión lectora, la expresión oral y escrita, la comunicación audiovisual, las tecnologías de la información y la comunicación, el emprendimiento y la educación cívica y constitucional). Esta ambiciosa propuesta se organiza en torno a las </w:t>
      </w:r>
      <w:r w:rsidRPr="003F03AB">
        <w:rPr>
          <w:rFonts w:ascii="Times New Roman" w:hAnsi="Times New Roman"/>
          <w:b/>
          <w:sz w:val="24"/>
          <w:szCs w:val="24"/>
          <w:u w:val="single"/>
        </w:rPr>
        <w:t>actividades de aprendizaje integradas</w:t>
      </w:r>
      <w:r w:rsidRPr="003F03AB">
        <w:rPr>
          <w:rFonts w:ascii="Times New Roman" w:hAnsi="Times New Roman"/>
          <w:sz w:val="24"/>
          <w:szCs w:val="24"/>
        </w:rPr>
        <w:t xml:space="preserve"> vinculadas a estándares de aprendizaje evaluables básicos tal y como iremos detallando a lo largo de la misma.</w:t>
      </w:r>
    </w:p>
    <w:p w:rsidR="00C54A54" w:rsidRDefault="00C54A54" w:rsidP="00C54A54">
      <w:pPr>
        <w:spacing w:line="360" w:lineRule="auto"/>
        <w:jc w:val="both"/>
        <w:rPr>
          <w:rFonts w:ascii="Times New Roman" w:hAnsi="Times New Roman"/>
          <w:color w:val="FF0000"/>
          <w:sz w:val="24"/>
          <w:szCs w:val="24"/>
        </w:rPr>
      </w:pPr>
    </w:p>
    <w:p w:rsidR="00C54A54" w:rsidRPr="00C54A54" w:rsidRDefault="00C54A54" w:rsidP="00C54A54">
      <w:pPr>
        <w:spacing w:line="360" w:lineRule="auto"/>
        <w:jc w:val="both"/>
        <w:rPr>
          <w:rFonts w:ascii="Times New Roman" w:hAnsi="Times New Roman"/>
          <w:color w:val="FF0000"/>
          <w:sz w:val="24"/>
          <w:szCs w:val="24"/>
        </w:rPr>
      </w:pPr>
    </w:p>
    <w:p w:rsidR="00AA6602" w:rsidRPr="00C54A54" w:rsidRDefault="00AA6602" w:rsidP="00342497">
      <w:pPr>
        <w:pStyle w:val="Ttulo1"/>
        <w:numPr>
          <w:ilvl w:val="0"/>
          <w:numId w:val="6"/>
        </w:numPr>
        <w:rPr>
          <w:color w:val="231F20"/>
        </w:rPr>
      </w:pPr>
      <w:bookmarkStart w:id="1" w:name="_Toc22499955"/>
      <w:r w:rsidRPr="00C2325C">
        <w:lastRenderedPageBreak/>
        <w:t>Contenidos.</w:t>
      </w:r>
      <w:bookmarkEnd w:id="1"/>
    </w:p>
    <w:p w:rsidR="00AA6602" w:rsidRDefault="00AA6602" w:rsidP="00C54A54">
      <w:pPr>
        <w:autoSpaceDE w:val="0"/>
        <w:autoSpaceDN w:val="0"/>
        <w:adjustRightInd w:val="0"/>
        <w:spacing w:after="0" w:line="360" w:lineRule="auto"/>
        <w:rPr>
          <w:rFonts w:ascii="Times New Roman" w:hAnsi="Times New Roman"/>
          <w:color w:val="000000"/>
          <w:sz w:val="24"/>
          <w:szCs w:val="24"/>
        </w:rPr>
      </w:pP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Se trata de una selección de los contenidos más adecuados para desarrollar las capacidades indicadas en los objetivos del área a partir de las características y situación concreta de los alumnos del centro.</w:t>
      </w:r>
    </w:p>
    <w:p w:rsidR="00AA6602" w:rsidRPr="00EF4B85" w:rsidRDefault="00AA6602" w:rsidP="00C54A54">
      <w:pPr>
        <w:spacing w:line="360" w:lineRule="auto"/>
        <w:jc w:val="both"/>
        <w:rPr>
          <w:rFonts w:ascii="Times New Roman" w:hAnsi="Times New Roman"/>
          <w:sz w:val="24"/>
          <w:szCs w:val="24"/>
        </w:rPr>
      </w:pPr>
      <w:r w:rsidRPr="00EF4B85">
        <w:rPr>
          <w:rFonts w:ascii="Times New Roman" w:hAnsi="Times New Roman"/>
          <w:sz w:val="24"/>
          <w:szCs w:val="24"/>
        </w:rPr>
        <w:t>El orden de presentación de los bloques de contenidos no supone ninguna prioridad. En la ordenación de las diferentes unidades didácticas, estarán juntos contenidos de diferentes bloques. Se incluyen tanto los contenidos conceptuales como los procedimentales o actitudinales.  Los diferentes tipos de contenidos se trabajarán de manera conjunta en las actividades de enseñanza y aprendizaje. El desarrollo y orden de las unidades didácticas propuestas dependerá siempre de la situación y evolución de cada grupo.</w:t>
      </w:r>
    </w:p>
    <w:p w:rsidR="00AA6602" w:rsidRPr="00EF4B85" w:rsidRDefault="00AA6602" w:rsidP="00C54A54">
      <w:pPr>
        <w:pStyle w:val="Sangradetextonormal"/>
        <w:ind w:left="0" w:firstLine="0"/>
        <w:rPr>
          <w:rFonts w:ascii="Times New Roman" w:hAnsi="Times New Roman"/>
          <w:szCs w:val="24"/>
        </w:rPr>
      </w:pPr>
      <w:r w:rsidRPr="00EF4B85">
        <w:rPr>
          <w:rFonts w:ascii="Times New Roman" w:hAnsi="Times New Roman"/>
          <w:szCs w:val="24"/>
        </w:rPr>
        <w:t>Una vez realizada la prueba inicial vemos la necesidad de trabajar contenidos desde un nivel básico (especialmente los actitudinales), para conseguir un fundamento sólido en el aprendizaje. Se atenderá, en todo caso, a la diversidad en los alumnos.</w:t>
      </w:r>
    </w:p>
    <w:p w:rsidR="00AA6602" w:rsidRPr="00EF4B85" w:rsidRDefault="00AA6602" w:rsidP="00C54A54">
      <w:pPr>
        <w:pStyle w:val="Sangradetextonormal"/>
        <w:ind w:left="0" w:firstLine="0"/>
        <w:rPr>
          <w:rFonts w:ascii="Times New Roman" w:hAnsi="Times New Roman"/>
          <w:szCs w:val="24"/>
        </w:rPr>
      </w:pPr>
    </w:p>
    <w:p w:rsidR="00AA6602" w:rsidRPr="00EF4B85" w:rsidRDefault="00AA6602" w:rsidP="00C54A54">
      <w:pPr>
        <w:pStyle w:val="Sangradetextonormal"/>
        <w:tabs>
          <w:tab w:val="left" w:pos="567"/>
        </w:tabs>
        <w:ind w:left="0" w:firstLine="0"/>
        <w:rPr>
          <w:rFonts w:ascii="Times New Roman" w:hAnsi="Times New Roman"/>
          <w:szCs w:val="24"/>
        </w:rPr>
      </w:pPr>
      <w:r w:rsidRPr="00EF4B85">
        <w:rPr>
          <w:rFonts w:ascii="Times New Roman" w:hAnsi="Times New Roman"/>
          <w:szCs w:val="24"/>
        </w:rPr>
        <w:t>Las actitudes son, por tanto, muy importantes (actitud de escucha y concentración en el aula, tolerancia y respeto hacia las propuestas de los compañeros; valoración de las capacidades propias y actitud de superación; valoración y necesidad del silencio en la práctica musical; apertura y respeto por los diferentes estilos y manifestaciones musicales, disfrutando de ellos como oyente con capacidad selectiva).</w:t>
      </w:r>
    </w:p>
    <w:p w:rsidR="00900B45" w:rsidRDefault="00900B45" w:rsidP="00C54A54">
      <w:pPr>
        <w:pStyle w:val="Sangradetextonormal"/>
        <w:ind w:left="0" w:firstLine="0"/>
        <w:rPr>
          <w:rFonts w:ascii="Times New Roman" w:eastAsia="Calibri" w:hAnsi="Times New Roman"/>
          <w:szCs w:val="24"/>
          <w:lang w:eastAsia="en-US"/>
        </w:rPr>
      </w:pPr>
    </w:p>
    <w:p w:rsidR="00AA6602" w:rsidRDefault="00900B45" w:rsidP="00C54A54">
      <w:pPr>
        <w:pStyle w:val="Sangradetextonormal"/>
        <w:ind w:left="0" w:firstLine="0"/>
        <w:rPr>
          <w:rFonts w:ascii="Times New Roman" w:hAnsi="Times New Roman"/>
        </w:rPr>
      </w:pPr>
      <w:r>
        <w:rPr>
          <w:rFonts w:ascii="Times New Roman" w:hAnsi="Times New Roman"/>
          <w:szCs w:val="24"/>
        </w:rPr>
        <w:t>Los contenidos</w:t>
      </w:r>
      <w:r w:rsidR="00AA6602" w:rsidRPr="00EF4B85">
        <w:rPr>
          <w:rFonts w:ascii="Times New Roman" w:hAnsi="Times New Roman"/>
          <w:szCs w:val="24"/>
        </w:rPr>
        <w:t xml:space="preserve"> tienen como objetivo principal el conocimiento de los elementos básicos del sonido, la música y el lenguaje musical, la voz y los instrumentos, promoviendo las actividades de expresión y comunicación. Se incluyen, también, contenidos de introducción a la música en</w:t>
      </w:r>
      <w:r w:rsidR="00AA6602">
        <w:rPr>
          <w:rFonts w:ascii="Times New Roman" w:hAnsi="Times New Roman"/>
        </w:rPr>
        <w:t xml:space="preserve"> la cultura y la sociedad (música en la historia, música tradicional, música en la actualidad...). </w:t>
      </w:r>
    </w:p>
    <w:p w:rsidR="00AA6602" w:rsidRDefault="00AA6602" w:rsidP="00C54A54">
      <w:pPr>
        <w:pStyle w:val="Sangradetextonormal"/>
        <w:ind w:left="703" w:firstLine="567"/>
        <w:rPr>
          <w:rFonts w:ascii="Times New Roman" w:hAnsi="Times New Roman"/>
        </w:rPr>
      </w:pPr>
    </w:p>
    <w:p w:rsidR="00AA6602" w:rsidRDefault="00AA6602" w:rsidP="00C54A54">
      <w:pPr>
        <w:pStyle w:val="Sangradetextonormal"/>
        <w:ind w:left="0" w:firstLine="0"/>
        <w:rPr>
          <w:rFonts w:ascii="Times New Roman" w:hAnsi="Times New Roman"/>
        </w:rPr>
      </w:pPr>
      <w:r>
        <w:rPr>
          <w:rFonts w:ascii="Times New Roman" w:hAnsi="Times New Roman"/>
        </w:rPr>
        <w:t>Las actitudes elementales para el estudio de la música (escucha atenta, el silencio y la concentración, la participación, el respeto a los demás...) son la piedra angular que nos permitirá progresar y criterio de evaluación básico.</w:t>
      </w:r>
    </w:p>
    <w:p w:rsidR="00900B45" w:rsidRPr="00900B45" w:rsidRDefault="00900B45" w:rsidP="00C54A54">
      <w:pPr>
        <w:spacing w:after="0" w:line="360" w:lineRule="auto"/>
        <w:jc w:val="both"/>
        <w:rPr>
          <w:rFonts w:ascii="Times New Roman" w:hAnsi="Times New Roman"/>
          <w:sz w:val="24"/>
          <w:szCs w:val="24"/>
        </w:rPr>
      </w:pPr>
    </w:p>
    <w:p w:rsidR="00900B45" w:rsidRDefault="00900B45" w:rsidP="00C54A54">
      <w:pPr>
        <w:spacing w:after="0" w:line="360" w:lineRule="auto"/>
        <w:jc w:val="both"/>
        <w:rPr>
          <w:rFonts w:ascii="Times New Roman" w:hAnsi="Times New Roman"/>
          <w:b/>
          <w:bCs/>
          <w:sz w:val="24"/>
          <w:szCs w:val="24"/>
          <w:lang w:eastAsia="es-ES"/>
        </w:rPr>
      </w:pPr>
      <w:r w:rsidRPr="00900B45">
        <w:rPr>
          <w:rFonts w:ascii="Times New Roman" w:hAnsi="Times New Roman"/>
          <w:b/>
          <w:bCs/>
          <w:sz w:val="24"/>
          <w:szCs w:val="24"/>
          <w:lang w:eastAsia="es-ES"/>
        </w:rPr>
        <w:t>Bloque 1. Interpretación y creación</w:t>
      </w:r>
    </w:p>
    <w:p w:rsidR="00900B45" w:rsidRPr="00900B45" w:rsidRDefault="00900B45" w:rsidP="00C54A54">
      <w:pPr>
        <w:spacing w:after="0" w:line="360" w:lineRule="auto"/>
        <w:jc w:val="both"/>
        <w:rPr>
          <w:rFonts w:ascii="Times New Roman" w:hAnsi="Times New Roman"/>
          <w:b/>
          <w:bCs/>
          <w:sz w:val="24"/>
          <w:szCs w:val="24"/>
          <w:lang w:eastAsia="es-ES"/>
        </w:rPr>
      </w:pP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1. El sonido, los parámetros del sonido y su representación gráfica.</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2. Profundización en el conocimiento del lenguaje musical y en su práctica.</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El ritmo: pulso, compás, fórmulas rítmicas y tempo.</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La melodía: organización del discurso melódico; frases y es</w:t>
      </w:r>
      <w:r>
        <w:rPr>
          <w:rFonts w:ascii="Times New Roman" w:hAnsi="Times New Roman"/>
          <w:sz w:val="24"/>
          <w:szCs w:val="24"/>
          <w:lang w:eastAsia="es-ES"/>
        </w:rPr>
        <w:t xml:space="preserve">tructuras melódicas; intervalos </w:t>
      </w:r>
      <w:r w:rsidRPr="00900B45">
        <w:rPr>
          <w:rFonts w:ascii="Times New Roman" w:hAnsi="Times New Roman"/>
          <w:sz w:val="24"/>
          <w:szCs w:val="24"/>
          <w:lang w:eastAsia="es-ES"/>
        </w:rPr>
        <w:t>y escalas; tonalidad y modalidad.</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La armonía: consonancia y disonancia; construcción de acordes elementales.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La textura: horizontalidad y verticalidad; polifoní</w:t>
      </w:r>
      <w:r>
        <w:rPr>
          <w:rFonts w:ascii="Times New Roman" w:hAnsi="Times New Roman"/>
          <w:sz w:val="24"/>
          <w:szCs w:val="24"/>
          <w:lang w:eastAsia="es-ES"/>
        </w:rPr>
        <w:t xml:space="preserve">a, monodia, melodía acompañada, </w:t>
      </w:r>
      <w:r w:rsidRPr="00900B45">
        <w:rPr>
          <w:rFonts w:ascii="Times New Roman" w:hAnsi="Times New Roman"/>
          <w:sz w:val="24"/>
          <w:szCs w:val="24"/>
          <w:lang w:eastAsia="es-ES"/>
        </w:rPr>
        <w:t>homofonía y otros.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Procedimientos compositivos: repetición, im</w:t>
      </w:r>
      <w:r>
        <w:rPr>
          <w:rFonts w:ascii="Times New Roman" w:hAnsi="Times New Roman"/>
          <w:sz w:val="24"/>
          <w:szCs w:val="24"/>
          <w:lang w:eastAsia="es-ES"/>
        </w:rPr>
        <w:t xml:space="preserve">itación, variación, desarrollo, </w:t>
      </w:r>
      <w:r w:rsidRPr="00900B45">
        <w:rPr>
          <w:rFonts w:ascii="Times New Roman" w:hAnsi="Times New Roman"/>
          <w:sz w:val="24"/>
          <w:szCs w:val="24"/>
          <w:lang w:eastAsia="es-ES"/>
        </w:rPr>
        <w:t>improvisación…</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Formas: estructuras binarias, ternarias y otras.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3. Lectura y escritura musical como apoyo para la interpretación y la creación.</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xml:space="preserve">4. La voz, la palabra, los instrumentos y el cuerpo como medios de expresión </w:t>
      </w:r>
      <w:proofErr w:type="spellStart"/>
      <w:r w:rsidRPr="00900B45">
        <w:rPr>
          <w:rFonts w:ascii="Times New Roman" w:hAnsi="Times New Roman"/>
          <w:sz w:val="24"/>
          <w:szCs w:val="24"/>
          <w:lang w:eastAsia="es-ES"/>
        </w:rPr>
        <w:t>musical</w:t>
      </w:r>
      <w:proofErr w:type="gramStart"/>
      <w:r w:rsidRPr="00900B45">
        <w:rPr>
          <w:rFonts w:ascii="Times New Roman" w:hAnsi="Times New Roman"/>
          <w:sz w:val="24"/>
          <w:szCs w:val="24"/>
          <w:lang w:eastAsia="es-ES"/>
        </w:rPr>
        <w:t>:características</w:t>
      </w:r>
      <w:proofErr w:type="spellEnd"/>
      <w:proofErr w:type="gramEnd"/>
      <w:r w:rsidRPr="00900B45">
        <w:rPr>
          <w:rFonts w:ascii="Times New Roman" w:hAnsi="Times New Roman"/>
          <w:sz w:val="24"/>
          <w:szCs w:val="24"/>
          <w:lang w:eastAsia="es-ES"/>
        </w:rPr>
        <w:t xml:space="preserve"> y habilidades técnicas e interpretativas.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5. Interpretación de un repertorio de piezas vocales, instrumen</w:t>
      </w:r>
      <w:r>
        <w:rPr>
          <w:rFonts w:ascii="Times New Roman" w:hAnsi="Times New Roman"/>
          <w:sz w:val="24"/>
          <w:szCs w:val="24"/>
          <w:lang w:eastAsia="es-ES"/>
        </w:rPr>
        <w:t xml:space="preserve">tales y de danzas de diferentes </w:t>
      </w:r>
      <w:r w:rsidRPr="00900B45">
        <w:rPr>
          <w:rFonts w:ascii="Times New Roman" w:hAnsi="Times New Roman"/>
          <w:sz w:val="24"/>
          <w:szCs w:val="24"/>
          <w:lang w:eastAsia="es-ES"/>
        </w:rPr>
        <w:t>géneros, estilos y culturas.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6. Interpretación de un repertorio de piezas vocales, instrument</w:t>
      </w:r>
      <w:r>
        <w:rPr>
          <w:rFonts w:ascii="Times New Roman" w:hAnsi="Times New Roman"/>
          <w:sz w:val="24"/>
          <w:szCs w:val="24"/>
          <w:lang w:eastAsia="es-ES"/>
        </w:rPr>
        <w:t xml:space="preserve">ales y de danzas del patrimonio </w:t>
      </w:r>
      <w:r w:rsidRPr="00900B45">
        <w:rPr>
          <w:rFonts w:ascii="Times New Roman" w:hAnsi="Times New Roman"/>
          <w:sz w:val="24"/>
          <w:szCs w:val="24"/>
          <w:lang w:eastAsia="es-ES"/>
        </w:rPr>
        <w:t>español.</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7. La interpretación individual y en grupo: pautas básicas de la interpretación.</w:t>
      </w:r>
    </w:p>
    <w:p w:rsid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8. Improvisación vocal, instrumental y corporal: individual y en grupo, libre y dirigida.</w:t>
      </w:r>
    </w:p>
    <w:p w:rsidR="00900B45" w:rsidRP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b/>
          <w:bCs/>
          <w:sz w:val="24"/>
          <w:szCs w:val="24"/>
          <w:lang w:eastAsia="es-ES"/>
        </w:rPr>
      </w:pPr>
      <w:r w:rsidRPr="00900B45">
        <w:rPr>
          <w:rFonts w:ascii="Times New Roman" w:hAnsi="Times New Roman"/>
          <w:b/>
          <w:bCs/>
          <w:sz w:val="24"/>
          <w:szCs w:val="24"/>
          <w:lang w:eastAsia="es-ES"/>
        </w:rPr>
        <w:t>Bloque 2. Escucha</w:t>
      </w:r>
    </w:p>
    <w:p w:rsid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1. La audición como forma de comunicación y como fuente de</w:t>
      </w:r>
      <w:r>
        <w:rPr>
          <w:rFonts w:ascii="Times New Roman" w:hAnsi="Times New Roman"/>
          <w:sz w:val="24"/>
          <w:szCs w:val="24"/>
          <w:lang w:eastAsia="es-ES"/>
        </w:rPr>
        <w:t xml:space="preserve"> conocimiento y enriquecimiento </w:t>
      </w:r>
      <w:r w:rsidRPr="00900B45">
        <w:rPr>
          <w:rFonts w:ascii="Times New Roman" w:hAnsi="Times New Roman"/>
          <w:sz w:val="24"/>
          <w:szCs w:val="24"/>
          <w:lang w:eastAsia="es-ES"/>
        </w:rPr>
        <w:t>intercultural.</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2. Utilización de diferentes recursos para la comprensión de l</w:t>
      </w:r>
      <w:r>
        <w:rPr>
          <w:rFonts w:ascii="Times New Roman" w:hAnsi="Times New Roman"/>
          <w:sz w:val="24"/>
          <w:szCs w:val="24"/>
          <w:lang w:eastAsia="es-ES"/>
        </w:rPr>
        <w:t xml:space="preserve">a música escuchada: corporales, </w:t>
      </w:r>
      <w:r w:rsidRPr="00900B45">
        <w:rPr>
          <w:rFonts w:ascii="Times New Roman" w:hAnsi="Times New Roman"/>
          <w:sz w:val="24"/>
          <w:szCs w:val="24"/>
          <w:lang w:eastAsia="es-ES"/>
        </w:rPr>
        <w:t>vocales, instrumentales, medios audiovisuales y tecnologías, t</w:t>
      </w:r>
      <w:r>
        <w:rPr>
          <w:rFonts w:ascii="Times New Roman" w:hAnsi="Times New Roman"/>
          <w:sz w:val="24"/>
          <w:szCs w:val="24"/>
          <w:lang w:eastAsia="es-ES"/>
        </w:rPr>
        <w:t xml:space="preserve">extos, partituras, </w:t>
      </w:r>
      <w:proofErr w:type="spellStart"/>
      <w:r>
        <w:rPr>
          <w:rFonts w:ascii="Times New Roman" w:hAnsi="Times New Roman"/>
          <w:sz w:val="24"/>
          <w:szCs w:val="24"/>
          <w:lang w:eastAsia="es-ES"/>
        </w:rPr>
        <w:t>musicogramas</w:t>
      </w:r>
      <w:r w:rsidRPr="00900B45">
        <w:rPr>
          <w:rFonts w:ascii="Times New Roman" w:hAnsi="Times New Roman"/>
          <w:sz w:val="24"/>
          <w:szCs w:val="24"/>
          <w:lang w:eastAsia="es-ES"/>
        </w:rPr>
        <w:t>y</w:t>
      </w:r>
      <w:proofErr w:type="spellEnd"/>
      <w:r w:rsidRPr="00900B45">
        <w:rPr>
          <w:rFonts w:ascii="Times New Roman" w:hAnsi="Times New Roman"/>
          <w:sz w:val="24"/>
          <w:szCs w:val="24"/>
          <w:lang w:eastAsia="es-ES"/>
        </w:rPr>
        <w:t xml:space="preserve"> otras representaciones gráficas.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3. Clasificación y discriminación auditiva de los diferentes tip</w:t>
      </w:r>
      <w:r>
        <w:rPr>
          <w:rFonts w:ascii="Times New Roman" w:hAnsi="Times New Roman"/>
          <w:sz w:val="24"/>
          <w:szCs w:val="24"/>
          <w:lang w:eastAsia="es-ES"/>
        </w:rPr>
        <w:t xml:space="preserve">os de voces e instrumentos y de </w:t>
      </w:r>
      <w:r w:rsidRPr="00900B45">
        <w:rPr>
          <w:rFonts w:ascii="Times New Roman" w:hAnsi="Times New Roman"/>
          <w:sz w:val="24"/>
          <w:szCs w:val="24"/>
          <w:lang w:eastAsia="es-ES"/>
        </w:rPr>
        <w:t>distintas agrupaciones vocales e instrumentales.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 xml:space="preserve">4. Elementos que intervienen en la construcción de una obra </w:t>
      </w:r>
      <w:r>
        <w:rPr>
          <w:rFonts w:ascii="Times New Roman" w:hAnsi="Times New Roman"/>
          <w:sz w:val="24"/>
          <w:szCs w:val="24"/>
          <w:lang w:eastAsia="es-ES"/>
        </w:rPr>
        <w:t xml:space="preserve">musical e identificación de los </w:t>
      </w:r>
      <w:r w:rsidRPr="00900B45">
        <w:rPr>
          <w:rFonts w:ascii="Times New Roman" w:hAnsi="Times New Roman"/>
          <w:sz w:val="24"/>
          <w:szCs w:val="24"/>
          <w:lang w:eastAsia="es-ES"/>
        </w:rPr>
        <w:t>mismos en la audición.</w:t>
      </w:r>
    </w:p>
    <w:p w:rsidR="00900B45" w:rsidRPr="00900B45" w:rsidRDefault="00900B45" w:rsidP="00C54A54">
      <w:pPr>
        <w:spacing w:after="0" w:line="360" w:lineRule="auto"/>
        <w:jc w:val="both"/>
        <w:rPr>
          <w:rFonts w:ascii="Times New Roman" w:hAnsi="Times New Roman"/>
          <w:sz w:val="24"/>
          <w:szCs w:val="24"/>
        </w:rPr>
      </w:pPr>
      <w:r w:rsidRPr="00900B45">
        <w:rPr>
          <w:rFonts w:ascii="Times New Roman" w:hAnsi="Times New Roman"/>
          <w:sz w:val="24"/>
          <w:szCs w:val="24"/>
          <w:lang w:eastAsia="es-ES"/>
        </w:rPr>
        <w:t>5. La música en directo: los conciertos y otras manifestaciones musicales.</w:t>
      </w:r>
    </w:p>
    <w:p w:rsid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lastRenderedPageBreak/>
        <w:t>6. La contaminación acústica: detección y prevención.</w:t>
      </w:r>
    </w:p>
    <w:p w:rsidR="00900B45" w:rsidRP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b/>
          <w:bCs/>
          <w:sz w:val="24"/>
          <w:szCs w:val="24"/>
          <w:lang w:eastAsia="es-ES"/>
        </w:rPr>
      </w:pPr>
      <w:r w:rsidRPr="00900B45">
        <w:rPr>
          <w:rFonts w:ascii="Times New Roman" w:hAnsi="Times New Roman"/>
          <w:b/>
          <w:bCs/>
          <w:sz w:val="24"/>
          <w:szCs w:val="24"/>
          <w:lang w:eastAsia="es-ES"/>
        </w:rPr>
        <w:t>Bloque 3. Contextos musicales y culturales</w:t>
      </w:r>
    </w:p>
    <w:p w:rsid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1. Manifestaciones musicales más significativas del patrimonio musical occidental y d</w:t>
      </w:r>
      <w:r>
        <w:rPr>
          <w:rFonts w:ascii="Times New Roman" w:hAnsi="Times New Roman"/>
          <w:sz w:val="24"/>
          <w:szCs w:val="24"/>
          <w:lang w:eastAsia="es-ES"/>
        </w:rPr>
        <w:t xml:space="preserve">e otras </w:t>
      </w:r>
      <w:r w:rsidRPr="00900B45">
        <w:rPr>
          <w:rFonts w:ascii="Times New Roman" w:hAnsi="Times New Roman"/>
          <w:sz w:val="24"/>
          <w:szCs w:val="24"/>
          <w:lang w:eastAsia="es-ES"/>
        </w:rPr>
        <w:t>culturas.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2. Manifestaciones musicales más significativas del patrimonio musical español.</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3. Reconocimiento de la pluralidad de estilos en la música actual.</w:t>
      </w:r>
    </w:p>
    <w:p w:rsid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4. La presencia de la música en las diferentes manifestaciones artísticas: danza, teatro, a</w:t>
      </w:r>
      <w:r>
        <w:rPr>
          <w:rFonts w:ascii="Times New Roman" w:hAnsi="Times New Roman"/>
          <w:sz w:val="24"/>
          <w:szCs w:val="24"/>
          <w:lang w:eastAsia="es-ES"/>
        </w:rPr>
        <w:t xml:space="preserve">rtes </w:t>
      </w:r>
      <w:r w:rsidRPr="00900B45">
        <w:rPr>
          <w:rFonts w:ascii="Times New Roman" w:hAnsi="Times New Roman"/>
          <w:sz w:val="24"/>
          <w:szCs w:val="24"/>
          <w:lang w:eastAsia="es-ES"/>
        </w:rPr>
        <w:t>plásticas, cine, literatura y otras.</w:t>
      </w:r>
    </w:p>
    <w:p w:rsidR="00900B45" w:rsidRP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b/>
          <w:bCs/>
          <w:sz w:val="24"/>
          <w:szCs w:val="24"/>
          <w:lang w:eastAsia="es-ES"/>
        </w:rPr>
      </w:pPr>
      <w:r w:rsidRPr="00900B45">
        <w:rPr>
          <w:rFonts w:ascii="Times New Roman" w:hAnsi="Times New Roman"/>
          <w:b/>
          <w:bCs/>
          <w:sz w:val="24"/>
          <w:szCs w:val="24"/>
          <w:lang w:eastAsia="es-ES"/>
        </w:rPr>
        <w:t>Bloque 4. Música y tecnologías</w:t>
      </w:r>
    </w:p>
    <w:p w:rsidR="00900B45" w:rsidRDefault="00900B45" w:rsidP="00C54A54">
      <w:pPr>
        <w:spacing w:after="0" w:line="360" w:lineRule="auto"/>
        <w:jc w:val="both"/>
        <w:rPr>
          <w:rFonts w:ascii="Times New Roman" w:hAnsi="Times New Roman"/>
          <w:sz w:val="24"/>
          <w:szCs w:val="24"/>
          <w:lang w:eastAsia="es-ES"/>
        </w:rPr>
      </w:pP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1. Tecnologías de la información y la comunicación y otros d</w:t>
      </w:r>
      <w:r>
        <w:rPr>
          <w:rFonts w:ascii="Times New Roman" w:hAnsi="Times New Roman"/>
          <w:sz w:val="24"/>
          <w:szCs w:val="24"/>
          <w:lang w:eastAsia="es-ES"/>
        </w:rPr>
        <w:t xml:space="preserve">ispositivos electrónicos en los </w:t>
      </w:r>
      <w:r w:rsidRPr="00900B45">
        <w:rPr>
          <w:rFonts w:ascii="Times New Roman" w:hAnsi="Times New Roman"/>
          <w:sz w:val="24"/>
          <w:szCs w:val="24"/>
          <w:lang w:eastAsia="es-ES"/>
        </w:rPr>
        <w:t>procesos de creación, grabación y reproducción e interpretación musical.</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2. Conocimiento y comprensión del hecho musical a través de las nuevas tecnologías.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3. Investigación musical y nuevas tecnologías.</w:t>
      </w:r>
    </w:p>
    <w:p w:rsidR="00900B45" w:rsidRPr="00900B45" w:rsidRDefault="00900B45" w:rsidP="00C54A54">
      <w:pPr>
        <w:spacing w:after="0" w:line="360" w:lineRule="auto"/>
        <w:jc w:val="both"/>
        <w:rPr>
          <w:rFonts w:ascii="Times New Roman" w:hAnsi="Times New Roman"/>
          <w:sz w:val="24"/>
          <w:szCs w:val="24"/>
          <w:lang w:eastAsia="es-ES"/>
        </w:rPr>
      </w:pPr>
      <w:r w:rsidRPr="00900B45">
        <w:rPr>
          <w:rFonts w:ascii="Times New Roman" w:hAnsi="Times New Roman"/>
          <w:sz w:val="24"/>
          <w:szCs w:val="24"/>
          <w:lang w:eastAsia="es-ES"/>
        </w:rPr>
        <w:t>4. Recursos para la conservación y difusión de las creaci</w:t>
      </w:r>
      <w:r>
        <w:rPr>
          <w:rFonts w:ascii="Times New Roman" w:hAnsi="Times New Roman"/>
          <w:sz w:val="24"/>
          <w:szCs w:val="24"/>
          <w:lang w:eastAsia="es-ES"/>
        </w:rPr>
        <w:t xml:space="preserve">ones musicales. Registro de las </w:t>
      </w:r>
      <w:r w:rsidRPr="00900B45">
        <w:rPr>
          <w:rFonts w:ascii="Times New Roman" w:hAnsi="Times New Roman"/>
          <w:sz w:val="24"/>
          <w:szCs w:val="24"/>
          <w:lang w:eastAsia="es-ES"/>
        </w:rPr>
        <w:t>composiciones propias, usando distintas formas de nota</w:t>
      </w:r>
      <w:r>
        <w:rPr>
          <w:rFonts w:ascii="Times New Roman" w:hAnsi="Times New Roman"/>
          <w:sz w:val="24"/>
          <w:szCs w:val="24"/>
          <w:lang w:eastAsia="es-ES"/>
        </w:rPr>
        <w:t xml:space="preserve">ción y diferentes técnicas de </w:t>
      </w:r>
      <w:r w:rsidRPr="00900B45">
        <w:rPr>
          <w:rFonts w:ascii="Times New Roman" w:hAnsi="Times New Roman"/>
          <w:sz w:val="24"/>
          <w:szCs w:val="24"/>
          <w:lang w:eastAsia="es-ES"/>
        </w:rPr>
        <w:t>grabación</w:t>
      </w:r>
    </w:p>
    <w:p w:rsidR="00AA6602" w:rsidRPr="0054298C" w:rsidRDefault="00AA6602" w:rsidP="00C54A54">
      <w:pPr>
        <w:pStyle w:val="Sangradetextonormal"/>
        <w:ind w:left="0" w:firstLine="0"/>
        <w:rPr>
          <w:rFonts w:ascii="Times New Roman" w:hAnsi="Times New Roman"/>
        </w:rPr>
      </w:pPr>
    </w:p>
    <w:p w:rsidR="00AA6602" w:rsidRDefault="00AA6602" w:rsidP="00342497">
      <w:pPr>
        <w:pStyle w:val="Ttulo1"/>
        <w:numPr>
          <w:ilvl w:val="0"/>
          <w:numId w:val="6"/>
        </w:numPr>
      </w:pPr>
      <w:bookmarkStart w:id="2" w:name="_Toc22499956"/>
      <w:r w:rsidRPr="00C2325C">
        <w:t>Temporalización.</w:t>
      </w:r>
      <w:bookmarkEnd w:id="2"/>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AA6602" w:rsidRPr="00EF4B85"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 xml:space="preserve">Los contenidos de los diversos bloques se introducirán  </w:t>
      </w:r>
      <w:r>
        <w:rPr>
          <w:rFonts w:ascii="Times New Roman" w:hAnsi="Times New Roman"/>
          <w:sz w:val="24"/>
          <w:szCs w:val="24"/>
          <w:lang w:val="es-ES_tradnl"/>
        </w:rPr>
        <w:t>g</w:t>
      </w:r>
      <w:r w:rsidRPr="00EF4B85">
        <w:rPr>
          <w:rFonts w:ascii="Times New Roman" w:hAnsi="Times New Roman"/>
          <w:sz w:val="24"/>
          <w:szCs w:val="24"/>
          <w:lang w:val="es-ES_tradnl"/>
        </w:rPr>
        <w:t xml:space="preserve">radualmente durante el curso. </w:t>
      </w:r>
    </w:p>
    <w:p w:rsidR="00900B45"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 xml:space="preserve">Durante el </w:t>
      </w:r>
      <w:r w:rsidRPr="0054298C">
        <w:rPr>
          <w:rFonts w:ascii="Times New Roman" w:hAnsi="Times New Roman"/>
          <w:b/>
          <w:sz w:val="24"/>
          <w:szCs w:val="24"/>
          <w:lang w:val="es-ES_tradnl"/>
        </w:rPr>
        <w:t>primer trimestre</w:t>
      </w:r>
      <w:r w:rsidRPr="00EF4B85">
        <w:rPr>
          <w:rFonts w:ascii="Times New Roman" w:hAnsi="Times New Roman"/>
          <w:sz w:val="24"/>
          <w:szCs w:val="24"/>
          <w:lang w:val="es-ES_tradnl"/>
        </w:rPr>
        <w:t xml:space="preserve"> recor</w:t>
      </w:r>
      <w:r w:rsidR="00900B45">
        <w:rPr>
          <w:rFonts w:ascii="Times New Roman" w:hAnsi="Times New Roman"/>
          <w:sz w:val="24"/>
          <w:szCs w:val="24"/>
          <w:lang w:val="es-ES_tradnl"/>
        </w:rPr>
        <w:t>daremos y ampliaremos los temas siguientes:</w:t>
      </w:r>
    </w:p>
    <w:p w:rsidR="00900B45" w:rsidRDefault="00900B45" w:rsidP="00C54A54">
      <w:pPr>
        <w:spacing w:after="120" w:line="360" w:lineRule="auto"/>
        <w:jc w:val="both"/>
        <w:rPr>
          <w:rFonts w:ascii="Times New Roman" w:hAnsi="Times New Roman"/>
          <w:sz w:val="24"/>
          <w:szCs w:val="24"/>
          <w:lang w:val="es-ES_tradnl"/>
        </w:rPr>
      </w:pPr>
      <w:r>
        <w:rPr>
          <w:rFonts w:ascii="Times New Roman" w:hAnsi="Times New Roman"/>
          <w:iCs/>
          <w:sz w:val="24"/>
          <w:szCs w:val="24"/>
          <w:lang w:val="es-ES_tradnl"/>
        </w:rPr>
        <w:t>Unidad 1: La voz humana</w:t>
      </w:r>
      <w:r w:rsidR="00AA6602" w:rsidRPr="00EF4B85">
        <w:rPr>
          <w:rFonts w:ascii="Times New Roman" w:hAnsi="Times New Roman"/>
          <w:sz w:val="24"/>
          <w:szCs w:val="24"/>
          <w:lang w:val="es-ES_tradnl"/>
        </w:rPr>
        <w:t xml:space="preserve"> (características y uso correcto de la voz), </w:t>
      </w:r>
    </w:p>
    <w:p w:rsidR="00900B45" w:rsidRDefault="00900B45" w:rsidP="00C54A54">
      <w:pPr>
        <w:spacing w:after="120" w:line="360" w:lineRule="auto"/>
        <w:jc w:val="both"/>
        <w:rPr>
          <w:rFonts w:ascii="Times New Roman" w:hAnsi="Times New Roman"/>
          <w:sz w:val="24"/>
          <w:szCs w:val="24"/>
          <w:lang w:val="es-ES_tradnl"/>
        </w:rPr>
      </w:pPr>
      <w:r>
        <w:rPr>
          <w:rFonts w:ascii="Times New Roman" w:hAnsi="Times New Roman"/>
          <w:iCs/>
          <w:sz w:val="24"/>
          <w:szCs w:val="24"/>
          <w:lang w:val="es-ES_tradnl"/>
        </w:rPr>
        <w:t>Unidad 2: Los instrumentos</w:t>
      </w:r>
      <w:r w:rsidR="00AA6602" w:rsidRPr="00EF4B85">
        <w:rPr>
          <w:rFonts w:ascii="Times New Roman" w:hAnsi="Times New Roman"/>
          <w:sz w:val="24"/>
          <w:szCs w:val="24"/>
          <w:lang w:val="es-ES_tradnl"/>
        </w:rPr>
        <w:t xml:space="preserve"> (clasificación,</w:t>
      </w:r>
      <w:r>
        <w:rPr>
          <w:rFonts w:ascii="Times New Roman" w:hAnsi="Times New Roman"/>
          <w:sz w:val="24"/>
          <w:szCs w:val="24"/>
          <w:lang w:val="es-ES_tradnl"/>
        </w:rPr>
        <w:t xml:space="preserve"> instrumentos de la orquesta)</w:t>
      </w:r>
    </w:p>
    <w:p w:rsidR="00AA6602" w:rsidRPr="00EF4B85" w:rsidRDefault="0054298C" w:rsidP="00C54A54">
      <w:pPr>
        <w:spacing w:after="120" w:line="360" w:lineRule="auto"/>
        <w:jc w:val="both"/>
        <w:rPr>
          <w:rFonts w:ascii="Times New Roman" w:hAnsi="Times New Roman"/>
          <w:sz w:val="24"/>
          <w:szCs w:val="24"/>
          <w:lang w:val="es-ES_tradnl"/>
        </w:rPr>
      </w:pPr>
      <w:r>
        <w:rPr>
          <w:rFonts w:ascii="Times New Roman" w:hAnsi="Times New Roman"/>
          <w:sz w:val="24"/>
          <w:szCs w:val="24"/>
          <w:lang w:val="es-ES_tradnl"/>
        </w:rPr>
        <w:t xml:space="preserve">Unidad </w:t>
      </w:r>
      <w:r w:rsidR="00900B45">
        <w:rPr>
          <w:rFonts w:ascii="Times New Roman" w:hAnsi="Times New Roman"/>
          <w:sz w:val="24"/>
          <w:szCs w:val="24"/>
          <w:lang w:val="es-ES_tradnl"/>
        </w:rPr>
        <w:t xml:space="preserve">3: </w:t>
      </w:r>
      <w:r w:rsidR="00900B45">
        <w:rPr>
          <w:rFonts w:ascii="Times New Roman" w:hAnsi="Times New Roman"/>
          <w:iCs/>
          <w:sz w:val="24"/>
          <w:szCs w:val="24"/>
          <w:lang w:val="es-ES_tradnl"/>
        </w:rPr>
        <w:t>El lenguaje de la música</w:t>
      </w:r>
      <w:r w:rsidR="00AA6602" w:rsidRPr="00EF4B85">
        <w:rPr>
          <w:rFonts w:ascii="Times New Roman" w:hAnsi="Times New Roman"/>
          <w:sz w:val="24"/>
          <w:szCs w:val="24"/>
          <w:lang w:val="es-ES_tradnl"/>
        </w:rPr>
        <w:t xml:space="preserve"> (el sonido y sus cualidades, la audición sonora, elementos del lenguaje musical, elementos rítmicos y melódicos). </w:t>
      </w:r>
    </w:p>
    <w:p w:rsidR="0054298C"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Desde el</w:t>
      </w:r>
      <w:r w:rsidR="0054298C" w:rsidRPr="0054298C">
        <w:rPr>
          <w:rFonts w:ascii="Times New Roman" w:hAnsi="Times New Roman"/>
          <w:b/>
          <w:sz w:val="24"/>
          <w:szCs w:val="24"/>
          <w:lang w:val="es-ES_tradnl"/>
        </w:rPr>
        <w:t>segundo trimestre</w:t>
      </w:r>
      <w:r w:rsidR="0054298C">
        <w:rPr>
          <w:rFonts w:ascii="Times New Roman" w:hAnsi="Times New Roman"/>
          <w:sz w:val="24"/>
          <w:szCs w:val="24"/>
          <w:lang w:val="es-ES_tradnl"/>
        </w:rPr>
        <w:t xml:space="preserve"> se abordarán:</w:t>
      </w:r>
    </w:p>
    <w:p w:rsidR="0054298C" w:rsidRDefault="0054298C" w:rsidP="00C54A54">
      <w:pPr>
        <w:spacing w:after="120" w:line="360" w:lineRule="auto"/>
        <w:jc w:val="both"/>
        <w:rPr>
          <w:rFonts w:ascii="Times New Roman" w:hAnsi="Times New Roman"/>
          <w:sz w:val="24"/>
          <w:szCs w:val="24"/>
          <w:lang w:val="es-ES_tradnl"/>
        </w:rPr>
      </w:pPr>
      <w:r>
        <w:rPr>
          <w:rFonts w:ascii="Times New Roman" w:hAnsi="Times New Roman"/>
          <w:iCs/>
          <w:sz w:val="24"/>
          <w:szCs w:val="24"/>
          <w:lang w:val="es-ES_tradnl"/>
        </w:rPr>
        <w:t>Unidad 4: La voz humana</w:t>
      </w:r>
      <w:r w:rsidR="00AA6602" w:rsidRPr="00EF4B85">
        <w:rPr>
          <w:rFonts w:ascii="Times New Roman" w:hAnsi="Times New Roman"/>
          <w:sz w:val="24"/>
          <w:szCs w:val="24"/>
          <w:lang w:val="es-ES_tradnl"/>
        </w:rPr>
        <w:t xml:space="preserve"> (de técnica vocal, </w:t>
      </w:r>
      <w:r>
        <w:rPr>
          <w:rFonts w:ascii="Times New Roman" w:hAnsi="Times New Roman"/>
          <w:sz w:val="24"/>
          <w:szCs w:val="24"/>
          <w:lang w:val="es-ES_tradnl"/>
        </w:rPr>
        <w:t>formas y agrupaciones vocales)</w:t>
      </w:r>
    </w:p>
    <w:p w:rsidR="0054298C" w:rsidRDefault="0054298C" w:rsidP="00C54A54">
      <w:pPr>
        <w:spacing w:after="120" w:line="360" w:lineRule="auto"/>
        <w:jc w:val="both"/>
        <w:rPr>
          <w:rFonts w:ascii="Times New Roman" w:hAnsi="Times New Roman"/>
          <w:sz w:val="24"/>
          <w:szCs w:val="24"/>
          <w:lang w:val="es-ES_tradnl"/>
        </w:rPr>
      </w:pPr>
      <w:r>
        <w:rPr>
          <w:rFonts w:ascii="Times New Roman" w:hAnsi="Times New Roman"/>
          <w:sz w:val="24"/>
          <w:szCs w:val="24"/>
          <w:lang w:val="es-ES_tradnl"/>
        </w:rPr>
        <w:lastRenderedPageBreak/>
        <w:t xml:space="preserve">Unidad 5: </w:t>
      </w:r>
      <w:r>
        <w:rPr>
          <w:rFonts w:ascii="Times New Roman" w:hAnsi="Times New Roman"/>
          <w:iCs/>
          <w:sz w:val="24"/>
          <w:szCs w:val="24"/>
          <w:lang w:val="es-ES_tradnl"/>
        </w:rPr>
        <w:t>Los instrumentos</w:t>
      </w:r>
      <w:r w:rsidR="00AA6602" w:rsidRPr="00EF4B85">
        <w:rPr>
          <w:rFonts w:ascii="Times New Roman" w:hAnsi="Times New Roman"/>
          <w:sz w:val="24"/>
          <w:szCs w:val="24"/>
          <w:lang w:val="es-ES_tradnl"/>
        </w:rPr>
        <w:t xml:space="preserve"> (instrumentos en la músi</w:t>
      </w:r>
      <w:r>
        <w:rPr>
          <w:rFonts w:ascii="Times New Roman" w:hAnsi="Times New Roman"/>
          <w:sz w:val="24"/>
          <w:szCs w:val="24"/>
          <w:lang w:val="es-ES_tradnl"/>
        </w:rPr>
        <w:t>ca popular, el pop o el jazz)</w:t>
      </w:r>
    </w:p>
    <w:p w:rsidR="00AA6602" w:rsidRPr="00EF4B85" w:rsidRDefault="0054298C" w:rsidP="00C54A54">
      <w:pPr>
        <w:spacing w:after="120" w:line="360" w:lineRule="auto"/>
        <w:jc w:val="both"/>
        <w:rPr>
          <w:rFonts w:ascii="Times New Roman" w:hAnsi="Times New Roman"/>
          <w:sz w:val="24"/>
          <w:szCs w:val="24"/>
          <w:lang w:val="es-ES_tradnl"/>
        </w:rPr>
      </w:pPr>
      <w:r>
        <w:rPr>
          <w:rFonts w:ascii="Times New Roman" w:hAnsi="Times New Roman"/>
          <w:iCs/>
          <w:sz w:val="24"/>
          <w:szCs w:val="24"/>
          <w:lang w:val="es-ES_tradnl"/>
        </w:rPr>
        <w:t>Unidad 6: El lenguaje de la música</w:t>
      </w:r>
      <w:r w:rsidR="00AA6602" w:rsidRPr="00EF4B85">
        <w:rPr>
          <w:rFonts w:ascii="Times New Roman" w:hAnsi="Times New Roman"/>
          <w:sz w:val="24"/>
          <w:szCs w:val="24"/>
          <w:lang w:val="es-ES_tradnl"/>
        </w:rPr>
        <w:t xml:space="preserve"> (escalas, temas, frases, textura, formas sencillas...).</w:t>
      </w:r>
    </w:p>
    <w:p w:rsidR="0054298C" w:rsidRDefault="0054298C"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Desde el</w:t>
      </w:r>
      <w:r w:rsidRPr="0054298C">
        <w:rPr>
          <w:rFonts w:ascii="Times New Roman" w:hAnsi="Times New Roman"/>
          <w:b/>
          <w:sz w:val="24"/>
          <w:szCs w:val="24"/>
          <w:lang w:val="es-ES_tradnl"/>
        </w:rPr>
        <w:t>tercer trimestre</w:t>
      </w:r>
      <w:r>
        <w:rPr>
          <w:rFonts w:ascii="Times New Roman" w:hAnsi="Times New Roman"/>
          <w:sz w:val="24"/>
          <w:szCs w:val="24"/>
          <w:lang w:val="es-ES_tradnl"/>
        </w:rPr>
        <w:t xml:space="preserve"> se abordarán:</w:t>
      </w:r>
    </w:p>
    <w:p w:rsidR="0054298C" w:rsidRDefault="0054298C" w:rsidP="003F03AB">
      <w:pPr>
        <w:pStyle w:val="Sangradetextonormal"/>
        <w:ind w:left="0" w:firstLine="0"/>
        <w:rPr>
          <w:rFonts w:ascii="Times New Roman" w:hAnsi="Times New Roman"/>
          <w:szCs w:val="24"/>
        </w:rPr>
      </w:pPr>
      <w:r>
        <w:rPr>
          <w:rFonts w:ascii="Times New Roman" w:hAnsi="Times New Roman"/>
          <w:szCs w:val="24"/>
        </w:rPr>
        <w:t xml:space="preserve">Unidad 7: </w:t>
      </w:r>
      <w:r w:rsidR="00AA6602" w:rsidRPr="00EF4B85">
        <w:rPr>
          <w:rFonts w:ascii="Times New Roman" w:hAnsi="Times New Roman"/>
          <w:iCs/>
          <w:szCs w:val="24"/>
        </w:rPr>
        <w:t>La músi</w:t>
      </w:r>
      <w:r>
        <w:rPr>
          <w:rFonts w:ascii="Times New Roman" w:hAnsi="Times New Roman"/>
          <w:iCs/>
          <w:szCs w:val="24"/>
        </w:rPr>
        <w:t>ca en la cultura y la sociedad</w:t>
      </w:r>
      <w:r>
        <w:rPr>
          <w:rFonts w:ascii="Times New Roman" w:hAnsi="Times New Roman"/>
          <w:szCs w:val="24"/>
        </w:rPr>
        <w:t>.</w:t>
      </w:r>
    </w:p>
    <w:p w:rsidR="00AA6602" w:rsidRPr="00EF4B85" w:rsidRDefault="0054298C" w:rsidP="00C54A54">
      <w:pPr>
        <w:pStyle w:val="Sangradetextonormal"/>
        <w:ind w:left="0" w:hanging="703"/>
        <w:rPr>
          <w:rFonts w:ascii="Times New Roman" w:hAnsi="Times New Roman"/>
          <w:szCs w:val="24"/>
        </w:rPr>
      </w:pPr>
      <w:r>
        <w:rPr>
          <w:rFonts w:ascii="Times New Roman" w:hAnsi="Times New Roman"/>
          <w:szCs w:val="24"/>
        </w:rPr>
        <w:tab/>
        <w:t>Unidad 8: R</w:t>
      </w:r>
      <w:r w:rsidR="00AA6602" w:rsidRPr="00EF4B85">
        <w:rPr>
          <w:rFonts w:ascii="Times New Roman" w:hAnsi="Times New Roman"/>
          <w:szCs w:val="24"/>
        </w:rPr>
        <w:t>elación de la música con otras artes como la danza, el teatro o las artes plásticas.</w:t>
      </w:r>
    </w:p>
    <w:p w:rsidR="00AA6602" w:rsidRPr="00EF4B85" w:rsidRDefault="00AA6602" w:rsidP="00C54A54">
      <w:pPr>
        <w:pStyle w:val="Sangradetextonormal"/>
        <w:ind w:left="0" w:hanging="703"/>
        <w:rPr>
          <w:rFonts w:ascii="Times New Roman" w:hAnsi="Times New Roman"/>
          <w:szCs w:val="24"/>
        </w:rPr>
      </w:pPr>
    </w:p>
    <w:p w:rsidR="00AA6602" w:rsidRPr="00EF4B85" w:rsidRDefault="00AA6602" w:rsidP="00C54A54">
      <w:pPr>
        <w:spacing w:after="120"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La práctica vocal y expresiva, así como las audiciones se abordarán desde el primer trimestre, ampliando progresivamente y durante todo el año las piezas y estilos musicales.</w:t>
      </w:r>
    </w:p>
    <w:p w:rsidR="00AA6602" w:rsidRDefault="00AA6602" w:rsidP="00C54A54">
      <w:pPr>
        <w:spacing w:after="120" w:line="360" w:lineRule="auto"/>
        <w:jc w:val="both"/>
        <w:rPr>
          <w:rFonts w:cs="Arial"/>
          <w:lang w:val="es-ES_tradnl"/>
        </w:rPr>
      </w:pPr>
      <w:r w:rsidRPr="00EF4B85">
        <w:rPr>
          <w:rFonts w:ascii="Times New Roman" w:hAnsi="Times New Roman"/>
          <w:sz w:val="24"/>
          <w:szCs w:val="24"/>
          <w:lang w:val="es-ES_tradnl"/>
        </w:rPr>
        <w:t>Esta temporalización estará sujeta a cambios en función de la evolución de los grupos</w:t>
      </w:r>
      <w:r>
        <w:rPr>
          <w:rFonts w:cs="Arial"/>
          <w:lang w:val="es-ES_tradnl"/>
        </w:rPr>
        <w:t>.</w:t>
      </w:r>
    </w:p>
    <w:p w:rsidR="0054298C" w:rsidRDefault="0054298C" w:rsidP="00C54A54">
      <w:pPr>
        <w:spacing w:after="120" w:line="360" w:lineRule="auto"/>
        <w:jc w:val="both"/>
      </w:pPr>
    </w:p>
    <w:p w:rsidR="00AA6602" w:rsidRDefault="00AA6602" w:rsidP="00342497">
      <w:pPr>
        <w:pStyle w:val="Ttulo1"/>
        <w:numPr>
          <w:ilvl w:val="0"/>
          <w:numId w:val="6"/>
        </w:numPr>
      </w:pPr>
      <w:bookmarkStart w:id="3" w:name="_Toc22499957"/>
      <w:r w:rsidRPr="0008377D">
        <w:t>Metodología didáctica</w:t>
      </w:r>
      <w:r>
        <w:t>.</w:t>
      </w:r>
      <w:bookmarkEnd w:id="3"/>
    </w:p>
    <w:p w:rsidR="00AA6602" w:rsidRDefault="00AA6602" w:rsidP="00C54A54">
      <w:pPr>
        <w:autoSpaceDE w:val="0"/>
        <w:autoSpaceDN w:val="0"/>
        <w:adjustRightInd w:val="0"/>
        <w:spacing w:after="0" w:line="360" w:lineRule="auto"/>
        <w:rPr>
          <w:rFonts w:ascii="Times New Roman" w:hAnsi="Times New Roman"/>
          <w:b/>
          <w:bCs/>
          <w:color w:val="000000"/>
          <w:sz w:val="24"/>
          <w:szCs w:val="24"/>
        </w:rPr>
      </w:pPr>
    </w:p>
    <w:p w:rsidR="00C54A54" w:rsidRPr="003F03AB" w:rsidRDefault="00C54A54" w:rsidP="00C54A54">
      <w:pPr>
        <w:spacing w:after="0" w:line="360" w:lineRule="auto"/>
        <w:jc w:val="both"/>
        <w:rPr>
          <w:rFonts w:ascii="Times New Roman" w:eastAsia="Times New Roman" w:hAnsi="Times New Roman"/>
          <w:b/>
          <w:sz w:val="24"/>
          <w:szCs w:val="24"/>
          <w:lang w:eastAsia="es-ES"/>
        </w:rPr>
      </w:pPr>
      <w:r w:rsidRPr="003F03AB">
        <w:rPr>
          <w:rFonts w:ascii="Times New Roman" w:eastAsia="Times New Roman" w:hAnsi="Times New Roman"/>
          <w:b/>
          <w:sz w:val="24"/>
          <w:szCs w:val="24"/>
          <w:lang w:eastAsia="es-ES"/>
        </w:rPr>
        <w:t>2.1. Metodología</w:t>
      </w:r>
    </w:p>
    <w:p w:rsidR="00C54A54" w:rsidRPr="003F03AB" w:rsidRDefault="00C54A54" w:rsidP="00C54A54">
      <w:pPr>
        <w:spacing w:after="0" w:line="360" w:lineRule="auto"/>
        <w:ind w:firstLine="708"/>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2.1.1. Principios</w:t>
      </w:r>
    </w:p>
    <w:p w:rsidR="00C54A54" w:rsidRPr="003F03AB" w:rsidRDefault="00C54A54" w:rsidP="00C54A54">
      <w:pPr>
        <w:spacing w:after="0" w:line="360" w:lineRule="auto"/>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La programación didáctica de esta área/ materia se rige por el enfoque constructivista y participa del modelo de enseñanza por competencias, que se concreta en los siguientes principios fundamentales:</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Partir de la situación del alumnado</w:t>
      </w:r>
      <w:r w:rsidRPr="003F03AB">
        <w:rPr>
          <w:rFonts w:ascii="Times New Roman" w:eastAsia="Times New Roman" w:hAnsi="Times New Roman"/>
          <w:sz w:val="24"/>
          <w:szCs w:val="24"/>
          <w:lang w:eastAsia="es-ES"/>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b)</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Principio de actividad</w:t>
      </w:r>
      <w:r w:rsidRPr="003F03AB">
        <w:rPr>
          <w:rFonts w:ascii="Times New Roman" w:eastAsia="Times New Roman" w:hAnsi="Times New Roman"/>
          <w:sz w:val="24"/>
          <w:szCs w:val="24"/>
          <w:lang w:eastAsia="es-ES"/>
        </w:rPr>
        <w:t xml:space="preserve">: frente al modelo de enseñanza tradicional que entiende que el papel del aprendiz es fundamentalmente pasivo (recibe información que se le presenta de forma ordenada y sistemática), este principio entiende que el aprendizaje </w:t>
      </w:r>
      <w:r w:rsidRPr="003F03AB">
        <w:rPr>
          <w:rFonts w:ascii="Times New Roman" w:eastAsia="Times New Roman" w:hAnsi="Times New Roman"/>
          <w:sz w:val="24"/>
          <w:szCs w:val="24"/>
          <w:lang w:eastAsia="es-ES"/>
        </w:rPr>
        <w:lastRenderedPageBreak/>
        <w:t>más genuino se realiza a través de la acción, y dentro de estas, las actividades de aprendizajes integradas (tareas competenciales), son las actividades predominantes. Cada una de las actividades que se ofrecen en este proyecto de centro se rigen por este principio.</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c)</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Principio de andamiaje</w:t>
      </w:r>
      <w:r w:rsidRPr="003F03AB">
        <w:rPr>
          <w:rFonts w:ascii="Times New Roman" w:eastAsia="Times New Roman" w:hAnsi="Times New Roman"/>
          <w:sz w:val="24"/>
          <w:szCs w:val="24"/>
          <w:lang w:eastAsia="es-ES"/>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d)</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Aprendizaje significativo:</w:t>
      </w:r>
      <w:r w:rsidRPr="003F03AB">
        <w:rPr>
          <w:rFonts w:ascii="Times New Roman" w:eastAsia="Times New Roman" w:hAnsi="Times New Roman"/>
          <w:sz w:val="24"/>
          <w:szCs w:val="24"/>
          <w:lang w:eastAsia="es-ES"/>
        </w:rPr>
        <w:t xml:space="preserve"> El uso de una narrativa próxima a los intereses del alumnado, teniendo como protagonista una alumna de su centro que se pierde en el espacio-tiempo, define un contexto óptimo para aprender significativamente, relacionando las experiencias vividas en diversos contextos históricos y geográficos con sus propios conocimientos y experiencias.</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e)</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Cooperación:</w:t>
      </w:r>
      <w:r w:rsidRPr="003F03AB">
        <w:rPr>
          <w:rFonts w:ascii="Times New Roman" w:eastAsia="Times New Roman" w:hAnsi="Times New Roman"/>
          <w:sz w:val="24"/>
          <w:szCs w:val="24"/>
          <w:lang w:eastAsia="es-ES"/>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f)</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Globalización e interdisciplinariedad:</w:t>
      </w:r>
      <w:r w:rsidRPr="003F03AB">
        <w:rPr>
          <w:rFonts w:ascii="Times New Roman" w:eastAsia="Times New Roman" w:hAnsi="Times New Roman"/>
          <w:sz w:val="24"/>
          <w:szCs w:val="24"/>
          <w:lang w:eastAsia="es-ES"/>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g)</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El “factor sorpresa”</w:t>
      </w:r>
      <w:r w:rsidRPr="003F03AB">
        <w:rPr>
          <w:rFonts w:ascii="Times New Roman" w:eastAsia="Times New Roman" w:hAnsi="Times New Roman"/>
          <w:sz w:val="24"/>
          <w:szCs w:val="24"/>
          <w:lang w:eastAsia="es-ES"/>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w:t>
      </w:r>
      <w:r w:rsidRPr="003F03AB">
        <w:rPr>
          <w:rFonts w:ascii="Times New Roman" w:eastAsia="Times New Roman" w:hAnsi="Times New Roman"/>
          <w:sz w:val="24"/>
          <w:szCs w:val="24"/>
          <w:lang w:eastAsia="es-ES"/>
        </w:rPr>
        <w:lastRenderedPageBreak/>
        <w:t xml:space="preserve">entusiasmo y creatividad con la que abordábamos esta empresa. Nos hacemos así eco de una dimensión esencial de la propia realidad: su </w:t>
      </w:r>
      <w:proofErr w:type="spellStart"/>
      <w:r w:rsidRPr="003F03AB">
        <w:rPr>
          <w:rFonts w:ascii="Times New Roman" w:eastAsia="Times New Roman" w:hAnsi="Times New Roman"/>
          <w:sz w:val="24"/>
          <w:szCs w:val="24"/>
          <w:lang w:eastAsia="es-ES"/>
        </w:rPr>
        <w:t>impredicibilidad</w:t>
      </w:r>
      <w:proofErr w:type="spellEnd"/>
      <w:r w:rsidRPr="003F03AB">
        <w:rPr>
          <w:rFonts w:ascii="Times New Roman" w:eastAsia="Times New Roman" w:hAnsi="Times New Roman"/>
          <w:sz w:val="24"/>
          <w:szCs w:val="24"/>
          <w:lang w:eastAsia="es-ES"/>
        </w:rPr>
        <w:t xml:space="preserve">. </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p>
    <w:p w:rsidR="00C54A54" w:rsidRPr="003F03AB" w:rsidRDefault="00C54A54" w:rsidP="00C54A54">
      <w:pPr>
        <w:spacing w:after="0" w:line="360" w:lineRule="auto"/>
        <w:ind w:firstLine="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2.1.2. Estrategias</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w:t>
      </w:r>
      <w:r w:rsidRPr="003F03AB">
        <w:rPr>
          <w:rFonts w:ascii="Times New Roman" w:eastAsia="Times New Roman" w:hAnsi="Times New Roman"/>
          <w:sz w:val="24"/>
          <w:szCs w:val="24"/>
          <w:lang w:eastAsia="es-ES"/>
        </w:rPr>
        <w:tab/>
      </w:r>
      <w:r w:rsidRPr="003F03AB">
        <w:rPr>
          <w:rFonts w:ascii="Times New Roman" w:eastAsia="Times New Roman" w:hAnsi="Times New Roman"/>
          <w:b/>
          <w:bCs/>
          <w:sz w:val="24"/>
          <w:szCs w:val="24"/>
          <w:lang w:eastAsia="es-ES"/>
        </w:rPr>
        <w:t>Narrativa común y dramatización</w:t>
      </w:r>
    </w:p>
    <w:p w:rsidR="00C54A54" w:rsidRPr="003F03AB" w:rsidRDefault="00C54A54" w:rsidP="00C54A54">
      <w:pPr>
        <w:spacing w:after="0" w:line="360" w:lineRule="auto"/>
        <w:ind w:left="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El elemento clave articulador de esta metodología es justamente la narrativa. Tratamos de recuperar así la dimensión dramática que ya contiene la realidad y que la enseñanza de carácter academicista se ha encargado de desmontar. </w:t>
      </w:r>
    </w:p>
    <w:p w:rsidR="00C54A54" w:rsidRPr="003F03AB" w:rsidRDefault="00C54A54" w:rsidP="00C54A54">
      <w:pPr>
        <w:spacing w:after="0" w:line="360" w:lineRule="auto"/>
        <w:ind w:left="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t>b) Gamificación individual y grupal</w:t>
      </w:r>
    </w:p>
    <w:p w:rsidR="00C54A54" w:rsidRPr="003F03AB" w:rsidRDefault="00C54A54" w:rsidP="00C54A54">
      <w:pPr>
        <w:spacing w:after="0" w:line="360" w:lineRule="auto"/>
        <w:ind w:left="284" w:hanging="284"/>
        <w:jc w:val="both"/>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C54A54" w:rsidRPr="003F03AB" w:rsidRDefault="00C54A54" w:rsidP="00C54A54">
      <w:pPr>
        <w:spacing w:line="360" w:lineRule="auto"/>
        <w:jc w:val="both"/>
        <w:rPr>
          <w:rFonts w:ascii="Times New Roman" w:hAnsi="Times New Roman"/>
          <w:sz w:val="24"/>
          <w:szCs w:val="24"/>
        </w:rPr>
      </w:pPr>
    </w:p>
    <w:p w:rsidR="00AA6602" w:rsidRPr="00EF4B85" w:rsidRDefault="00AA6602" w:rsidP="00C54A54">
      <w:pPr>
        <w:spacing w:line="360" w:lineRule="auto"/>
        <w:jc w:val="both"/>
        <w:rPr>
          <w:rFonts w:ascii="Times New Roman" w:hAnsi="Times New Roman"/>
          <w:sz w:val="24"/>
          <w:szCs w:val="24"/>
          <w:lang w:val="es-ES_tradnl"/>
        </w:rPr>
      </w:pPr>
      <w:r w:rsidRPr="00EF4B85">
        <w:rPr>
          <w:rFonts w:ascii="Times New Roman" w:hAnsi="Times New Roman"/>
          <w:sz w:val="24"/>
          <w:szCs w:val="24"/>
          <w:lang w:val="es-ES_tradnl"/>
        </w:rPr>
        <w:t>Durante este curso reforzaremos diversas actividades:</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con medios audiovisuales (cine, ordenadores...) donde los alumnos, a partir de los contenidos del aula (sonido y música, música y cine, instrumentos musicales...), adquieran capacidades de búsqueda y análisis de datos, contextualización musical...</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de relajación, respiración y concentración como medio para el posterior trabajo vocal y expresivo.</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 xml:space="preserve">actividades a partir del contexto y entorno de los alumnos (actividades de investigación, búsqueda de canciones, trabajos grupales, </w:t>
      </w:r>
      <w:proofErr w:type="spellStart"/>
      <w:proofErr w:type="gramStart"/>
      <w:r w:rsidRPr="00EF4B85">
        <w:rPr>
          <w:rFonts w:ascii="Times New Roman" w:hAnsi="Times New Roman"/>
          <w:sz w:val="24"/>
          <w:szCs w:val="24"/>
        </w:rPr>
        <w:t>etc</w:t>
      </w:r>
      <w:proofErr w:type="spellEnd"/>
      <w:r w:rsidRPr="00EF4B85">
        <w:rPr>
          <w:rFonts w:ascii="Times New Roman" w:hAnsi="Times New Roman"/>
          <w:sz w:val="24"/>
          <w:szCs w:val="24"/>
        </w:rPr>
        <w:t xml:space="preserve"> )</w:t>
      </w:r>
      <w:proofErr w:type="gramEnd"/>
      <w:r w:rsidRPr="00EF4B85">
        <w:rPr>
          <w:rFonts w:ascii="Times New Roman" w:hAnsi="Times New Roman"/>
          <w:sz w:val="24"/>
          <w:szCs w:val="24"/>
        </w:rPr>
        <w:t>.</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lastRenderedPageBreak/>
        <w:t>Elaboración de normas para el aula consensuadas en donde los alumnos participen activamente.</w:t>
      </w:r>
    </w:p>
    <w:p w:rsidR="00AA6602" w:rsidRPr="00EF4B85" w:rsidRDefault="00AA6602" w:rsidP="00342497">
      <w:pPr>
        <w:numPr>
          <w:ilvl w:val="0"/>
          <w:numId w:val="1"/>
        </w:numPr>
        <w:spacing w:after="0" w:line="360" w:lineRule="auto"/>
        <w:jc w:val="both"/>
        <w:rPr>
          <w:rFonts w:ascii="Times New Roman" w:hAnsi="Times New Roman"/>
          <w:sz w:val="24"/>
          <w:szCs w:val="24"/>
        </w:rPr>
      </w:pPr>
      <w:r w:rsidRPr="00EF4B85">
        <w:rPr>
          <w:rFonts w:ascii="Times New Roman" w:hAnsi="Times New Roman"/>
          <w:sz w:val="24"/>
          <w:szCs w:val="24"/>
        </w:rPr>
        <w:t>Actividades creativas (elaboración de guiones y relatos con música, escritura de letras, lectura de poesías, actividades expresivas...).</w:t>
      </w:r>
    </w:p>
    <w:p w:rsidR="00AA6602" w:rsidRPr="00EF4B85" w:rsidRDefault="00AA6602" w:rsidP="00C54A54">
      <w:pPr>
        <w:pStyle w:val="Sangradetextonormal"/>
        <w:ind w:left="703" w:firstLine="567"/>
        <w:rPr>
          <w:rFonts w:ascii="Times New Roman" w:hAnsi="Times New Roman"/>
          <w:szCs w:val="24"/>
        </w:rPr>
      </w:pPr>
    </w:p>
    <w:p w:rsidR="00AA6602" w:rsidRPr="00EF4B85" w:rsidRDefault="00AA6602" w:rsidP="008A03F3">
      <w:pPr>
        <w:pStyle w:val="Sangradetextonormal"/>
        <w:ind w:left="0" w:firstLine="0"/>
        <w:rPr>
          <w:rFonts w:ascii="Times New Roman" w:hAnsi="Times New Roman"/>
          <w:szCs w:val="24"/>
        </w:rPr>
      </w:pPr>
      <w:r w:rsidRPr="00EF4B85">
        <w:rPr>
          <w:rFonts w:ascii="Times New Roman" w:hAnsi="Times New Roman"/>
          <w:szCs w:val="24"/>
        </w:rPr>
        <w:t>El desarrollo de las capacidades de percepción y expresión sigue siendo importante. Se adquirirá a través de la  audición y la práctica expresiva. La audición estará presente en las diversas actividades del curso y con ella podremos introducir al alumno en los elementos integrantes de la música, así como promover el análisis y la reflexión sobre los estilos y fenómenos musicales. Las actividades expresivas, por su parte, desarrollan diversas capacidades (vocales, motrices, afectivas, de concentración...).</w:t>
      </w:r>
    </w:p>
    <w:p w:rsidR="00AA6602" w:rsidRDefault="00AA6602" w:rsidP="008A03F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pP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música, debido a su doble aspecto de ciencia y arte, contribuye al desarrollo en el plano intelectivo -organización de unas ideas dentro de unos parámetros musicales- a la vez que en el plano emocional/afectivo -como modo de expresión personal y interrelación con los demás-.</w:t>
      </w: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Por todo ello posee un gran potencial en el desarrollo del equilibrio personal y la formación de hábitos de escucha, tolerancia y respeto hacia los demás y hacia el entorno.</w:t>
      </w:r>
    </w:p>
    <w:p w:rsidR="00AA6602" w:rsidRPr="00B00087" w:rsidRDefault="00AA6602" w:rsidP="00C54A54">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Estas cualidades intrínsecas de la práctica y el conocimiento de la música se concretan del siguiente modo en los ejes transversales del currículo:</w:t>
      </w:r>
    </w:p>
    <w:p w:rsidR="008A03F3" w:rsidRDefault="008A03F3" w:rsidP="00342497">
      <w:pPr>
        <w:pStyle w:val="Ttulo1"/>
        <w:numPr>
          <w:ilvl w:val="0"/>
          <w:numId w:val="6"/>
        </w:numPr>
      </w:pPr>
      <w:bookmarkStart w:id="4" w:name="_Toc22499958"/>
      <w:bookmarkStart w:id="5" w:name="_Toc274774680"/>
      <w:r>
        <w:t>Tratamiento de Elementos Transversales</w:t>
      </w:r>
      <w:bookmarkEnd w:id="4"/>
    </w:p>
    <w:p w:rsidR="008A03F3" w:rsidRDefault="008A03F3" w:rsidP="008A03F3"/>
    <w:p w:rsidR="00B774F5" w:rsidRPr="00AB305F" w:rsidRDefault="00B774F5" w:rsidP="00B774F5">
      <w:pPr>
        <w:spacing w:after="0" w:line="360" w:lineRule="auto"/>
        <w:jc w:val="both"/>
        <w:rPr>
          <w:rFonts w:ascii="Times New Roman" w:hAnsi="Times New Roman"/>
          <w:sz w:val="24"/>
          <w:szCs w:val="24"/>
        </w:rPr>
      </w:pPr>
      <w:r w:rsidRPr="00AB305F">
        <w:rPr>
          <w:rFonts w:ascii="Times New Roman" w:hAnsi="Times New Roman"/>
          <w:sz w:val="24"/>
          <w:szCs w:val="24"/>
        </w:rPr>
        <w:t xml:space="preserve">En Educación Secundaria Obligatoria, la comprensión lectora, la expresión oral y escrita, la comunicación audiovisual, las tecnologías de la información y la comunicación, el emprendimiento y la educación cívica y constitucional han de trabajarse en todas las materias trabajarán en todas las materias. </w:t>
      </w:r>
    </w:p>
    <w:p w:rsidR="00B774F5" w:rsidRPr="00AB305F" w:rsidRDefault="00B774F5" w:rsidP="00B774F5">
      <w:pPr>
        <w:spacing w:after="0" w:line="360" w:lineRule="auto"/>
        <w:jc w:val="both"/>
        <w:rPr>
          <w:rFonts w:ascii="Times New Roman" w:hAnsi="Times New Roman"/>
          <w:sz w:val="24"/>
          <w:szCs w:val="24"/>
        </w:rPr>
      </w:pPr>
    </w:p>
    <w:p w:rsidR="00B774F5" w:rsidRPr="00AB305F" w:rsidRDefault="00B774F5" w:rsidP="00B774F5">
      <w:pPr>
        <w:spacing w:after="0" w:line="360" w:lineRule="auto"/>
        <w:jc w:val="both"/>
        <w:rPr>
          <w:rFonts w:ascii="Times New Roman" w:hAnsi="Times New Roman"/>
          <w:sz w:val="24"/>
          <w:szCs w:val="24"/>
        </w:rPr>
      </w:pPr>
      <w:r w:rsidRPr="00AB305F">
        <w:rPr>
          <w:rFonts w:ascii="Times New Roman" w:hAnsi="Times New Roman"/>
          <w:b/>
          <w:sz w:val="24"/>
          <w:szCs w:val="24"/>
          <w:u w:val="single"/>
        </w:rPr>
        <w:t>El Plan de Mejora del centro Cervantina</w:t>
      </w:r>
      <w:r w:rsidRPr="00AB305F">
        <w:rPr>
          <w:rFonts w:ascii="Times New Roman" w:hAnsi="Times New Roman"/>
          <w:b/>
          <w:sz w:val="24"/>
          <w:szCs w:val="24"/>
        </w:rPr>
        <w:t>, que incide especialmente en la adopción de una metodología común en todas las etapas hace de estos elementos transversales su referente fundamental</w:t>
      </w:r>
      <w:r w:rsidRPr="00AB305F">
        <w:rPr>
          <w:rFonts w:ascii="Times New Roman" w:hAnsi="Times New Roman"/>
          <w:sz w:val="24"/>
          <w:szCs w:val="24"/>
        </w:rPr>
        <w:t xml:space="preserve">. El trabajo de estas transversales se concreta </w:t>
      </w:r>
      <w:r w:rsidRPr="00AB305F">
        <w:rPr>
          <w:rFonts w:ascii="Times New Roman" w:hAnsi="Times New Roman"/>
          <w:sz w:val="24"/>
          <w:szCs w:val="24"/>
        </w:rPr>
        <w:lastRenderedPageBreak/>
        <w:t>especialmente en un paquete de Actividades de aprendizaje integradas y en una serie de descriptores.</w:t>
      </w:r>
    </w:p>
    <w:p w:rsidR="00B774F5" w:rsidRPr="00AB305F" w:rsidRDefault="00B774F5" w:rsidP="00B774F5">
      <w:pPr>
        <w:spacing w:line="360" w:lineRule="auto"/>
        <w:jc w:val="both"/>
        <w:rPr>
          <w:rFonts w:ascii="Times New Roman" w:hAnsi="Times New Roman"/>
          <w:sz w:val="24"/>
          <w:szCs w:val="24"/>
        </w:rPr>
      </w:pPr>
    </w:p>
    <w:p w:rsidR="00B774F5" w:rsidRPr="00DB38F7" w:rsidRDefault="00B774F5" w:rsidP="00B774F5">
      <w:pPr>
        <w:spacing w:line="360" w:lineRule="auto"/>
        <w:jc w:val="both"/>
        <w:rPr>
          <w:rFonts w:ascii="Times New Roman" w:hAnsi="Times New Roman"/>
          <w:b/>
          <w:sz w:val="24"/>
          <w:szCs w:val="24"/>
        </w:rPr>
      </w:pPr>
      <w:r>
        <w:rPr>
          <w:rFonts w:ascii="Times New Roman" w:hAnsi="Times New Roman"/>
          <w:b/>
          <w:sz w:val="24"/>
          <w:szCs w:val="24"/>
        </w:rPr>
        <w:t>5</w:t>
      </w:r>
      <w:r w:rsidRPr="00DB38F7">
        <w:rPr>
          <w:rFonts w:ascii="Times New Roman" w:hAnsi="Times New Roman"/>
          <w:b/>
          <w:sz w:val="24"/>
          <w:szCs w:val="24"/>
        </w:rPr>
        <w:t>.1. Actividades de aprendizaje integradas</w:t>
      </w:r>
    </w:p>
    <w:p w:rsidR="00B774F5" w:rsidRPr="00DB38F7" w:rsidRDefault="00B774F5" w:rsidP="00B774F5">
      <w:pPr>
        <w:spacing w:line="360" w:lineRule="auto"/>
        <w:jc w:val="both"/>
        <w:rPr>
          <w:rFonts w:ascii="Times New Roman" w:hAnsi="Times New Roman"/>
          <w:sz w:val="24"/>
          <w:szCs w:val="24"/>
        </w:rPr>
      </w:pPr>
      <w:r w:rsidRPr="00DB38F7">
        <w:rPr>
          <w:rFonts w:ascii="Times New Roman" w:hAnsi="Times New Roman"/>
          <w:sz w:val="24"/>
          <w:szCs w:val="24"/>
        </w:rPr>
        <w:t>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w:t>
      </w:r>
    </w:p>
    <w:p w:rsidR="00B774F5" w:rsidRPr="00DB38F7" w:rsidRDefault="00B774F5" w:rsidP="00B774F5">
      <w:pPr>
        <w:spacing w:line="360" w:lineRule="auto"/>
        <w:jc w:val="both"/>
        <w:rPr>
          <w:rFonts w:ascii="Times New Roman" w:hAnsi="Times New Roman"/>
          <w:sz w:val="24"/>
          <w:szCs w:val="24"/>
        </w:rPr>
      </w:pPr>
    </w:p>
    <w:tbl>
      <w:tblPr>
        <w:tblStyle w:val="Tablaconcuadrcula"/>
        <w:tblW w:w="9180" w:type="dxa"/>
        <w:tblLook w:val="04A0"/>
      </w:tblPr>
      <w:tblGrid>
        <w:gridCol w:w="1951"/>
        <w:gridCol w:w="2371"/>
        <w:gridCol w:w="2307"/>
        <w:gridCol w:w="2551"/>
      </w:tblGrid>
      <w:tr w:rsidR="00B774F5" w:rsidTr="00F803D2">
        <w:trPr>
          <w:tblHeader/>
        </w:trPr>
        <w:tc>
          <w:tcPr>
            <w:tcW w:w="1951" w:type="dxa"/>
            <w:shd w:val="clear" w:color="auto" w:fill="B2A1C7" w:themeFill="accent4" w:themeFillTint="99"/>
          </w:tcPr>
          <w:p w:rsidR="00B774F5" w:rsidRDefault="008056D7" w:rsidP="00F803D2">
            <w:pPr>
              <w:spacing w:line="360" w:lineRule="auto"/>
              <w:jc w:val="both"/>
              <w:rPr>
                <w:sz w:val="24"/>
                <w:szCs w:val="24"/>
              </w:rPr>
            </w:pPr>
            <w:r w:rsidRPr="008056D7">
              <w:rPr>
                <w:noProof/>
                <w:lang w:eastAsia="es-ES"/>
              </w:rPr>
              <w:pict>
                <v:line id="Conector recto 1"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3.45pt" to="91.9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" strokecolor="windowText" strokeweight="1pt">
                  <v:stroke joinstyle="miter"/>
                  <o:lock v:ext="edit" shapetype="f"/>
                </v:line>
              </w:pict>
            </w:r>
            <w:r w:rsidR="00B774F5">
              <w:rPr>
                <w:sz w:val="24"/>
                <w:szCs w:val="24"/>
              </w:rPr>
              <w:t>PROYECTOS</w:t>
            </w:r>
          </w:p>
          <w:p w:rsidR="00B774F5" w:rsidRDefault="00B774F5" w:rsidP="00F803D2">
            <w:pPr>
              <w:spacing w:line="360" w:lineRule="auto"/>
              <w:jc w:val="both"/>
              <w:rPr>
                <w:sz w:val="24"/>
                <w:szCs w:val="24"/>
              </w:rPr>
            </w:pPr>
          </w:p>
          <w:p w:rsidR="00B774F5" w:rsidRDefault="00B774F5" w:rsidP="00F803D2">
            <w:pPr>
              <w:spacing w:line="360" w:lineRule="auto"/>
              <w:jc w:val="right"/>
              <w:rPr>
                <w:sz w:val="24"/>
                <w:szCs w:val="24"/>
              </w:rPr>
            </w:pPr>
            <w:r>
              <w:rPr>
                <w:sz w:val="24"/>
                <w:szCs w:val="24"/>
              </w:rPr>
              <w:t>FASES</w:t>
            </w:r>
          </w:p>
        </w:tc>
        <w:tc>
          <w:tcPr>
            <w:tcW w:w="2371" w:type="dxa"/>
            <w:shd w:val="clear" w:color="auto" w:fill="B2A1C7" w:themeFill="accent4" w:themeFillTint="99"/>
          </w:tcPr>
          <w:p w:rsidR="00B774F5" w:rsidRPr="00026FC8" w:rsidRDefault="00B774F5" w:rsidP="00F803D2">
            <w:pPr>
              <w:spacing w:line="360" w:lineRule="auto"/>
              <w:jc w:val="both"/>
              <w:rPr>
                <w:b/>
                <w:sz w:val="24"/>
                <w:szCs w:val="24"/>
              </w:rPr>
            </w:pPr>
            <w:r>
              <w:rPr>
                <w:b/>
                <w:sz w:val="24"/>
                <w:szCs w:val="24"/>
              </w:rPr>
              <w:t>Pacifismo Cervantino 5G</w:t>
            </w:r>
          </w:p>
        </w:tc>
        <w:tc>
          <w:tcPr>
            <w:tcW w:w="2307" w:type="dxa"/>
            <w:shd w:val="clear" w:color="auto" w:fill="B2A1C7" w:themeFill="accent4" w:themeFillTint="99"/>
          </w:tcPr>
          <w:p w:rsidR="00B774F5" w:rsidRPr="00026FC8" w:rsidRDefault="00B774F5" w:rsidP="00F803D2">
            <w:pPr>
              <w:spacing w:line="360" w:lineRule="auto"/>
              <w:jc w:val="both"/>
              <w:rPr>
                <w:b/>
                <w:sz w:val="24"/>
                <w:szCs w:val="24"/>
              </w:rPr>
            </w:pPr>
            <w:r>
              <w:rPr>
                <w:b/>
                <w:sz w:val="24"/>
                <w:szCs w:val="24"/>
              </w:rPr>
              <w:t>¿Quiénes somos? ¿Quiénes fuimos?</w:t>
            </w:r>
          </w:p>
        </w:tc>
        <w:tc>
          <w:tcPr>
            <w:tcW w:w="2551" w:type="dxa"/>
            <w:shd w:val="clear" w:color="auto" w:fill="B2A1C7" w:themeFill="accent4" w:themeFillTint="99"/>
          </w:tcPr>
          <w:p w:rsidR="00B774F5" w:rsidRPr="00026FC8" w:rsidRDefault="00B774F5" w:rsidP="00F803D2">
            <w:pPr>
              <w:spacing w:line="360" w:lineRule="auto"/>
              <w:jc w:val="both"/>
              <w:rPr>
                <w:b/>
                <w:sz w:val="24"/>
                <w:szCs w:val="24"/>
              </w:rPr>
            </w:pPr>
            <w:r>
              <w:rPr>
                <w:b/>
                <w:sz w:val="24"/>
                <w:szCs w:val="24"/>
              </w:rPr>
              <w:t>¿Qué me pasa doctora?</w:t>
            </w:r>
          </w:p>
        </w:tc>
      </w:tr>
      <w:tr w:rsidR="00B774F5" w:rsidTr="00F803D2">
        <w:tc>
          <w:tcPr>
            <w:tcW w:w="1951" w:type="dxa"/>
            <w:shd w:val="clear" w:color="auto" w:fill="DBE5F1" w:themeFill="accent1" w:themeFillTint="33"/>
          </w:tcPr>
          <w:p w:rsidR="00B774F5" w:rsidRPr="00026FC8" w:rsidRDefault="00B774F5" w:rsidP="00F803D2">
            <w:pPr>
              <w:spacing w:line="360" w:lineRule="auto"/>
              <w:jc w:val="both"/>
              <w:rPr>
                <w:b/>
                <w:sz w:val="24"/>
                <w:szCs w:val="24"/>
              </w:rPr>
            </w:pPr>
            <w:r>
              <w:rPr>
                <w:b/>
                <w:sz w:val="24"/>
                <w:szCs w:val="24"/>
              </w:rPr>
              <w:t xml:space="preserve">Conocer/ Sensibilizar/ Analizar/ Juzgar/ Interpretar </w:t>
            </w:r>
          </w:p>
        </w:tc>
        <w:tc>
          <w:tcPr>
            <w:tcW w:w="2371" w:type="dxa"/>
            <w:shd w:val="clear" w:color="auto" w:fill="DBE5F1" w:themeFill="accent1" w:themeFillTint="33"/>
          </w:tcPr>
          <w:p w:rsidR="00B774F5" w:rsidRDefault="00B774F5" w:rsidP="00B774F5">
            <w:pPr>
              <w:pStyle w:val="Prrafodelista"/>
              <w:numPr>
                <w:ilvl w:val="0"/>
                <w:numId w:val="15"/>
              </w:numPr>
              <w:spacing w:after="0" w:line="360" w:lineRule="auto"/>
              <w:ind w:left="251" w:hanging="142"/>
              <w:jc w:val="both"/>
              <w:rPr>
                <w:sz w:val="24"/>
                <w:szCs w:val="24"/>
              </w:rPr>
            </w:pPr>
            <w:r w:rsidRPr="004A4E89">
              <w:rPr>
                <w:b/>
                <w:sz w:val="24"/>
                <w:szCs w:val="24"/>
              </w:rPr>
              <w:t>Comentarios críticos</w:t>
            </w:r>
            <w:r>
              <w:rPr>
                <w:sz w:val="24"/>
                <w:szCs w:val="24"/>
              </w:rPr>
              <w:t xml:space="preserve"> en blog sobre la situación en el Planeta.</w:t>
            </w:r>
          </w:p>
          <w:p w:rsidR="00B774F5" w:rsidRDefault="00B774F5" w:rsidP="00B774F5">
            <w:pPr>
              <w:pStyle w:val="Prrafodelista"/>
              <w:numPr>
                <w:ilvl w:val="0"/>
                <w:numId w:val="15"/>
              </w:numPr>
              <w:spacing w:after="0" w:line="360" w:lineRule="auto"/>
              <w:ind w:left="251" w:hanging="142"/>
              <w:jc w:val="both"/>
              <w:rPr>
                <w:sz w:val="24"/>
                <w:szCs w:val="24"/>
              </w:rPr>
            </w:pPr>
            <w:r w:rsidRPr="004A4E89">
              <w:rPr>
                <w:b/>
                <w:sz w:val="24"/>
                <w:szCs w:val="24"/>
              </w:rPr>
              <w:t>Búsqueda de información y comentarios</w:t>
            </w:r>
            <w:r w:rsidRPr="00A022E1">
              <w:rPr>
                <w:sz w:val="24"/>
                <w:szCs w:val="24"/>
              </w:rPr>
              <w:t xml:space="preserve"> sobre vida de personas co</w:t>
            </w:r>
            <w:r>
              <w:rPr>
                <w:sz w:val="24"/>
                <w:szCs w:val="24"/>
              </w:rPr>
              <w:t>mprometidas.</w:t>
            </w:r>
          </w:p>
          <w:p w:rsidR="00B774F5" w:rsidRDefault="00B774F5" w:rsidP="00B774F5">
            <w:pPr>
              <w:pStyle w:val="Prrafodelista"/>
              <w:numPr>
                <w:ilvl w:val="0"/>
                <w:numId w:val="15"/>
              </w:numPr>
              <w:spacing w:after="0" w:line="360" w:lineRule="auto"/>
              <w:ind w:left="251" w:hanging="142"/>
              <w:jc w:val="both"/>
              <w:rPr>
                <w:sz w:val="24"/>
                <w:szCs w:val="24"/>
              </w:rPr>
            </w:pPr>
            <w:r w:rsidRPr="004A4E89">
              <w:rPr>
                <w:b/>
                <w:sz w:val="24"/>
                <w:szCs w:val="24"/>
              </w:rPr>
              <w:t xml:space="preserve">Elaboración de </w:t>
            </w:r>
            <w:r>
              <w:rPr>
                <w:b/>
                <w:sz w:val="24"/>
                <w:szCs w:val="24"/>
              </w:rPr>
              <w:t>un  trabajo de investigación</w:t>
            </w:r>
            <w:r>
              <w:rPr>
                <w:sz w:val="24"/>
                <w:szCs w:val="24"/>
              </w:rPr>
              <w:t>.</w:t>
            </w:r>
          </w:p>
          <w:p w:rsidR="00B774F5" w:rsidRDefault="00B774F5" w:rsidP="00B774F5">
            <w:pPr>
              <w:pStyle w:val="Prrafodelista"/>
              <w:numPr>
                <w:ilvl w:val="0"/>
                <w:numId w:val="15"/>
              </w:numPr>
              <w:spacing w:after="0" w:line="360" w:lineRule="auto"/>
              <w:ind w:left="251" w:hanging="142"/>
              <w:jc w:val="both"/>
              <w:rPr>
                <w:sz w:val="24"/>
                <w:szCs w:val="24"/>
              </w:rPr>
            </w:pPr>
            <w:r>
              <w:rPr>
                <w:b/>
                <w:sz w:val="24"/>
                <w:szCs w:val="24"/>
              </w:rPr>
              <w:t>Mural.</w:t>
            </w:r>
          </w:p>
          <w:p w:rsidR="00B774F5" w:rsidRPr="00A022E1" w:rsidRDefault="00B774F5" w:rsidP="00F803D2">
            <w:pPr>
              <w:pStyle w:val="Prrafodelista"/>
              <w:spacing w:line="360" w:lineRule="auto"/>
              <w:ind w:left="251"/>
              <w:jc w:val="both"/>
              <w:rPr>
                <w:sz w:val="24"/>
                <w:szCs w:val="24"/>
              </w:rPr>
            </w:pPr>
          </w:p>
        </w:tc>
        <w:tc>
          <w:tcPr>
            <w:tcW w:w="2307" w:type="dxa"/>
            <w:shd w:val="clear" w:color="auto" w:fill="DBE5F1" w:themeFill="accent1" w:themeFillTint="33"/>
          </w:tcPr>
          <w:p w:rsidR="00B774F5" w:rsidRDefault="00B774F5" w:rsidP="00B774F5">
            <w:pPr>
              <w:pStyle w:val="Prrafodelista"/>
              <w:numPr>
                <w:ilvl w:val="0"/>
                <w:numId w:val="15"/>
              </w:numPr>
              <w:spacing w:after="0" w:line="360" w:lineRule="auto"/>
              <w:ind w:left="251" w:hanging="142"/>
              <w:jc w:val="both"/>
              <w:rPr>
                <w:b/>
                <w:sz w:val="24"/>
                <w:szCs w:val="24"/>
              </w:rPr>
            </w:pPr>
            <w:r>
              <w:rPr>
                <w:b/>
                <w:sz w:val="24"/>
                <w:szCs w:val="24"/>
              </w:rPr>
              <w:t>Reflexión sobre la memoria.</w:t>
            </w:r>
          </w:p>
          <w:p w:rsidR="00B774F5" w:rsidRPr="004A4E89" w:rsidRDefault="00B774F5" w:rsidP="00B774F5">
            <w:pPr>
              <w:pStyle w:val="Prrafodelista"/>
              <w:numPr>
                <w:ilvl w:val="0"/>
                <w:numId w:val="15"/>
              </w:numPr>
              <w:spacing w:after="0" w:line="360" w:lineRule="auto"/>
              <w:ind w:left="251" w:hanging="142"/>
              <w:jc w:val="both"/>
              <w:rPr>
                <w:b/>
                <w:sz w:val="24"/>
                <w:szCs w:val="24"/>
              </w:rPr>
            </w:pPr>
            <w:r>
              <w:rPr>
                <w:b/>
                <w:sz w:val="24"/>
                <w:szCs w:val="24"/>
              </w:rPr>
              <w:t>Análisis crítico de situaciones.</w:t>
            </w:r>
          </w:p>
          <w:p w:rsidR="00B774F5" w:rsidRPr="004A4E89" w:rsidRDefault="00B774F5" w:rsidP="00B774F5">
            <w:pPr>
              <w:pStyle w:val="Prrafodelista"/>
              <w:numPr>
                <w:ilvl w:val="0"/>
                <w:numId w:val="15"/>
              </w:numPr>
              <w:spacing w:after="0" w:line="360" w:lineRule="auto"/>
              <w:ind w:left="251" w:hanging="142"/>
              <w:jc w:val="both"/>
              <w:rPr>
                <w:b/>
                <w:sz w:val="24"/>
                <w:szCs w:val="24"/>
              </w:rPr>
            </w:pPr>
            <w:r>
              <w:rPr>
                <w:b/>
                <w:sz w:val="24"/>
                <w:szCs w:val="24"/>
              </w:rPr>
              <w:t xml:space="preserve">Crear una chirigota </w:t>
            </w:r>
            <w:r>
              <w:rPr>
                <w:sz w:val="24"/>
                <w:szCs w:val="24"/>
              </w:rPr>
              <w:t>sobre el tema.</w:t>
            </w:r>
          </w:p>
        </w:tc>
        <w:tc>
          <w:tcPr>
            <w:tcW w:w="2551" w:type="dxa"/>
            <w:shd w:val="clear" w:color="auto" w:fill="DBE5F1" w:themeFill="accent1" w:themeFillTint="33"/>
          </w:tcPr>
          <w:p w:rsidR="00B774F5" w:rsidRPr="00C7608D" w:rsidRDefault="00B774F5" w:rsidP="00B774F5">
            <w:pPr>
              <w:pStyle w:val="Prrafodelista"/>
              <w:numPr>
                <w:ilvl w:val="0"/>
                <w:numId w:val="15"/>
              </w:numPr>
              <w:spacing w:after="0" w:line="360" w:lineRule="auto"/>
              <w:ind w:left="251" w:hanging="142"/>
              <w:jc w:val="both"/>
              <w:rPr>
                <w:sz w:val="24"/>
                <w:szCs w:val="24"/>
              </w:rPr>
            </w:pPr>
            <w:r w:rsidRPr="0042438F">
              <w:rPr>
                <w:b/>
                <w:sz w:val="24"/>
                <w:szCs w:val="24"/>
              </w:rPr>
              <w:t>Elaboración de</w:t>
            </w:r>
            <w:r>
              <w:rPr>
                <w:b/>
                <w:sz w:val="24"/>
                <w:szCs w:val="24"/>
              </w:rPr>
              <w:t xml:space="preserve"> trabajos de investigación.</w:t>
            </w:r>
          </w:p>
          <w:p w:rsidR="00B774F5" w:rsidRDefault="00B774F5" w:rsidP="00B774F5">
            <w:pPr>
              <w:pStyle w:val="Prrafodelista"/>
              <w:numPr>
                <w:ilvl w:val="0"/>
                <w:numId w:val="15"/>
              </w:numPr>
              <w:spacing w:after="0" w:line="360" w:lineRule="auto"/>
              <w:ind w:left="251" w:hanging="142"/>
              <w:jc w:val="both"/>
              <w:rPr>
                <w:sz w:val="24"/>
                <w:szCs w:val="24"/>
              </w:rPr>
            </w:pPr>
            <w:r>
              <w:rPr>
                <w:b/>
                <w:sz w:val="24"/>
                <w:szCs w:val="24"/>
              </w:rPr>
              <w:t xml:space="preserve">Elaboración de una presentación, con música y video. </w:t>
            </w:r>
          </w:p>
        </w:tc>
      </w:tr>
      <w:tr w:rsidR="00B774F5" w:rsidTr="00F803D2">
        <w:tc>
          <w:tcPr>
            <w:tcW w:w="1951" w:type="dxa"/>
            <w:shd w:val="clear" w:color="auto" w:fill="D99594" w:themeFill="accent2" w:themeFillTint="99"/>
          </w:tcPr>
          <w:p w:rsidR="00B774F5" w:rsidRPr="00026FC8" w:rsidRDefault="00B774F5" w:rsidP="00F803D2">
            <w:pPr>
              <w:spacing w:line="360" w:lineRule="auto"/>
              <w:jc w:val="both"/>
              <w:rPr>
                <w:b/>
                <w:sz w:val="24"/>
                <w:szCs w:val="24"/>
              </w:rPr>
            </w:pPr>
            <w:r w:rsidRPr="00026FC8">
              <w:rPr>
                <w:b/>
                <w:sz w:val="24"/>
                <w:szCs w:val="24"/>
              </w:rPr>
              <w:t xml:space="preserve">Actuar/ </w:t>
            </w:r>
            <w:r w:rsidRPr="00026FC8">
              <w:rPr>
                <w:b/>
                <w:sz w:val="24"/>
                <w:szCs w:val="24"/>
              </w:rPr>
              <w:lastRenderedPageBreak/>
              <w:t>Comprometerse</w:t>
            </w:r>
            <w:r>
              <w:rPr>
                <w:b/>
                <w:sz w:val="24"/>
                <w:szCs w:val="24"/>
              </w:rPr>
              <w:t>/ Intervención/ Cambio</w:t>
            </w:r>
          </w:p>
        </w:tc>
        <w:tc>
          <w:tcPr>
            <w:tcW w:w="2371" w:type="dxa"/>
            <w:shd w:val="clear" w:color="auto" w:fill="D99594" w:themeFill="accent2" w:themeFillTint="99"/>
          </w:tcPr>
          <w:p w:rsidR="00B774F5" w:rsidRDefault="00B774F5" w:rsidP="00F803D2">
            <w:pPr>
              <w:spacing w:line="360" w:lineRule="auto"/>
              <w:ind w:left="251" w:hanging="142"/>
              <w:jc w:val="both"/>
              <w:rPr>
                <w:sz w:val="24"/>
                <w:szCs w:val="24"/>
              </w:rPr>
            </w:pPr>
            <w:r w:rsidRPr="00A022E1">
              <w:rPr>
                <w:sz w:val="24"/>
                <w:szCs w:val="24"/>
              </w:rPr>
              <w:lastRenderedPageBreak/>
              <w:t>-</w:t>
            </w:r>
            <w:r w:rsidRPr="004A4E89">
              <w:rPr>
                <w:b/>
                <w:sz w:val="24"/>
                <w:szCs w:val="24"/>
              </w:rPr>
              <w:t xml:space="preserve">Exposición, </w:t>
            </w:r>
            <w:proofErr w:type="spellStart"/>
            <w:r w:rsidRPr="004A4E89">
              <w:rPr>
                <w:b/>
                <w:sz w:val="24"/>
                <w:szCs w:val="24"/>
              </w:rPr>
              <w:t>ppt</w:t>
            </w:r>
            <w:proofErr w:type="spellEnd"/>
            <w:r w:rsidRPr="004A4E89">
              <w:rPr>
                <w:b/>
                <w:sz w:val="24"/>
                <w:szCs w:val="24"/>
              </w:rPr>
              <w:t xml:space="preserve">, </w:t>
            </w:r>
            <w:r w:rsidRPr="00F44AF6">
              <w:rPr>
                <w:b/>
                <w:sz w:val="24"/>
                <w:szCs w:val="24"/>
              </w:rPr>
              <w:lastRenderedPageBreak/>
              <w:t xml:space="preserve">cómic o ensayo, canción, </w:t>
            </w:r>
            <w:proofErr w:type="spellStart"/>
            <w:r w:rsidRPr="00F44AF6">
              <w:rPr>
                <w:b/>
                <w:sz w:val="24"/>
                <w:szCs w:val="24"/>
              </w:rPr>
              <w:t>etc</w:t>
            </w:r>
            <w:proofErr w:type="spellEnd"/>
          </w:p>
          <w:p w:rsidR="00B774F5" w:rsidRPr="00A022E1" w:rsidRDefault="00B774F5" w:rsidP="00F803D2">
            <w:pPr>
              <w:spacing w:line="360" w:lineRule="auto"/>
              <w:ind w:left="251" w:hanging="142"/>
              <w:jc w:val="both"/>
              <w:rPr>
                <w:sz w:val="24"/>
                <w:szCs w:val="24"/>
              </w:rPr>
            </w:pPr>
            <w:r>
              <w:rPr>
                <w:sz w:val="24"/>
                <w:szCs w:val="24"/>
              </w:rPr>
              <w:t xml:space="preserve">- Formulación de </w:t>
            </w:r>
            <w:r w:rsidRPr="004A4E89">
              <w:rPr>
                <w:b/>
                <w:sz w:val="24"/>
                <w:szCs w:val="24"/>
              </w:rPr>
              <w:t>propuestas y debate</w:t>
            </w:r>
            <w:r>
              <w:rPr>
                <w:sz w:val="24"/>
                <w:szCs w:val="24"/>
              </w:rPr>
              <w:t xml:space="preserve"> sobre actuaciones posibles en nuestro entorno.</w:t>
            </w:r>
          </w:p>
        </w:tc>
        <w:tc>
          <w:tcPr>
            <w:tcW w:w="2307" w:type="dxa"/>
            <w:shd w:val="clear" w:color="auto" w:fill="D99594" w:themeFill="accent2" w:themeFillTint="99"/>
          </w:tcPr>
          <w:p w:rsidR="00B774F5" w:rsidRDefault="00B774F5" w:rsidP="00B774F5">
            <w:pPr>
              <w:pStyle w:val="Prrafodelista"/>
              <w:numPr>
                <w:ilvl w:val="0"/>
                <w:numId w:val="15"/>
              </w:numPr>
              <w:spacing w:after="0" w:line="360" w:lineRule="auto"/>
              <w:ind w:left="251" w:hanging="142"/>
              <w:jc w:val="both"/>
              <w:rPr>
                <w:b/>
                <w:sz w:val="24"/>
                <w:szCs w:val="24"/>
              </w:rPr>
            </w:pPr>
            <w:r>
              <w:rPr>
                <w:b/>
                <w:sz w:val="24"/>
                <w:szCs w:val="24"/>
              </w:rPr>
              <w:lastRenderedPageBreak/>
              <w:t xml:space="preserve">Crear Feria de </w:t>
            </w:r>
            <w:proofErr w:type="spellStart"/>
            <w:r>
              <w:rPr>
                <w:b/>
                <w:sz w:val="24"/>
                <w:szCs w:val="24"/>
              </w:rPr>
              <w:lastRenderedPageBreak/>
              <w:t>laSCulturas</w:t>
            </w:r>
            <w:proofErr w:type="spellEnd"/>
            <w:r>
              <w:rPr>
                <w:b/>
                <w:sz w:val="24"/>
                <w:szCs w:val="24"/>
              </w:rPr>
              <w:t>.</w:t>
            </w:r>
          </w:p>
          <w:p w:rsidR="00B774F5" w:rsidRPr="004A4E89" w:rsidRDefault="00B774F5" w:rsidP="00B774F5">
            <w:pPr>
              <w:pStyle w:val="Prrafodelista"/>
              <w:numPr>
                <w:ilvl w:val="0"/>
                <w:numId w:val="15"/>
              </w:numPr>
              <w:spacing w:after="0" w:line="360" w:lineRule="auto"/>
              <w:ind w:left="251" w:hanging="142"/>
              <w:jc w:val="both"/>
              <w:rPr>
                <w:b/>
                <w:sz w:val="24"/>
                <w:szCs w:val="24"/>
              </w:rPr>
            </w:pPr>
            <w:r>
              <w:rPr>
                <w:b/>
                <w:sz w:val="24"/>
                <w:szCs w:val="24"/>
              </w:rPr>
              <w:t>Capsula del Tiempo.</w:t>
            </w:r>
          </w:p>
        </w:tc>
        <w:tc>
          <w:tcPr>
            <w:tcW w:w="2551" w:type="dxa"/>
            <w:shd w:val="clear" w:color="auto" w:fill="D99594" w:themeFill="accent2" w:themeFillTint="99"/>
          </w:tcPr>
          <w:p w:rsidR="00B774F5" w:rsidRDefault="00B774F5" w:rsidP="00B774F5">
            <w:pPr>
              <w:pStyle w:val="Prrafodelista"/>
              <w:numPr>
                <w:ilvl w:val="0"/>
                <w:numId w:val="15"/>
              </w:numPr>
              <w:spacing w:after="0" w:line="360" w:lineRule="auto"/>
              <w:ind w:left="251" w:hanging="142"/>
              <w:jc w:val="both"/>
              <w:rPr>
                <w:b/>
                <w:sz w:val="24"/>
                <w:szCs w:val="24"/>
              </w:rPr>
            </w:pPr>
            <w:proofErr w:type="spellStart"/>
            <w:r>
              <w:rPr>
                <w:b/>
                <w:sz w:val="24"/>
                <w:szCs w:val="24"/>
              </w:rPr>
              <w:lastRenderedPageBreak/>
              <w:t>Ceipsound</w:t>
            </w:r>
            <w:proofErr w:type="spellEnd"/>
          </w:p>
          <w:p w:rsidR="00B774F5" w:rsidRPr="004A4E89" w:rsidRDefault="00B774F5" w:rsidP="00B774F5">
            <w:pPr>
              <w:pStyle w:val="Prrafodelista"/>
              <w:numPr>
                <w:ilvl w:val="0"/>
                <w:numId w:val="15"/>
              </w:numPr>
              <w:spacing w:after="0" w:line="360" w:lineRule="auto"/>
              <w:ind w:left="251" w:hanging="142"/>
              <w:jc w:val="both"/>
              <w:rPr>
                <w:b/>
                <w:sz w:val="24"/>
                <w:szCs w:val="24"/>
              </w:rPr>
            </w:pPr>
            <w:r>
              <w:rPr>
                <w:b/>
                <w:sz w:val="24"/>
                <w:szCs w:val="24"/>
              </w:rPr>
              <w:lastRenderedPageBreak/>
              <w:t>Exposición oral de trabajos</w:t>
            </w:r>
          </w:p>
        </w:tc>
      </w:tr>
      <w:tr w:rsidR="00B774F5" w:rsidTr="00F803D2">
        <w:tc>
          <w:tcPr>
            <w:tcW w:w="1951" w:type="dxa"/>
            <w:shd w:val="clear" w:color="auto" w:fill="EAF1DD" w:themeFill="accent3" w:themeFillTint="33"/>
          </w:tcPr>
          <w:p w:rsidR="00B774F5" w:rsidRPr="00026FC8" w:rsidRDefault="00B774F5" w:rsidP="00F803D2">
            <w:pPr>
              <w:spacing w:line="360" w:lineRule="auto"/>
              <w:jc w:val="both"/>
              <w:rPr>
                <w:b/>
                <w:sz w:val="24"/>
                <w:szCs w:val="24"/>
              </w:rPr>
            </w:pPr>
            <w:r>
              <w:rPr>
                <w:b/>
                <w:sz w:val="24"/>
                <w:szCs w:val="24"/>
              </w:rPr>
              <w:lastRenderedPageBreak/>
              <w:t>SÍNTESIS DE CONTENIDOS</w:t>
            </w:r>
          </w:p>
        </w:tc>
        <w:tc>
          <w:tcPr>
            <w:tcW w:w="2371" w:type="dxa"/>
            <w:shd w:val="clear" w:color="auto" w:fill="EAF1DD" w:themeFill="accent3" w:themeFillTint="33"/>
          </w:tcPr>
          <w:p w:rsidR="00B774F5" w:rsidRPr="00C7608D" w:rsidRDefault="00B774F5" w:rsidP="00F803D2">
            <w:pPr>
              <w:spacing w:after="0" w:line="360" w:lineRule="auto"/>
              <w:jc w:val="both"/>
              <w:rPr>
                <w:sz w:val="24"/>
                <w:szCs w:val="24"/>
              </w:rPr>
            </w:pPr>
            <w:r w:rsidRPr="00C7608D">
              <w:rPr>
                <w:sz w:val="24"/>
                <w:szCs w:val="24"/>
              </w:rPr>
              <w:t>-Mapa conceptual de contenidos.</w:t>
            </w:r>
          </w:p>
        </w:tc>
        <w:tc>
          <w:tcPr>
            <w:tcW w:w="2307" w:type="dxa"/>
            <w:shd w:val="clear" w:color="auto" w:fill="EAF1DD" w:themeFill="accent3" w:themeFillTint="33"/>
          </w:tcPr>
          <w:p w:rsidR="00B774F5" w:rsidRPr="00D3187E" w:rsidRDefault="00B774F5" w:rsidP="00B774F5">
            <w:pPr>
              <w:pStyle w:val="Prrafodelista"/>
              <w:numPr>
                <w:ilvl w:val="0"/>
                <w:numId w:val="15"/>
              </w:numPr>
              <w:spacing w:after="0" w:line="360" w:lineRule="auto"/>
              <w:ind w:left="251" w:hanging="142"/>
              <w:jc w:val="both"/>
              <w:rPr>
                <w:sz w:val="24"/>
                <w:szCs w:val="24"/>
              </w:rPr>
            </w:pPr>
            <w:r w:rsidRPr="00D3187E">
              <w:rPr>
                <w:sz w:val="24"/>
                <w:szCs w:val="24"/>
              </w:rPr>
              <w:t>Mapa conceptual de contenidos</w:t>
            </w:r>
            <w:r>
              <w:rPr>
                <w:sz w:val="24"/>
                <w:szCs w:val="24"/>
              </w:rPr>
              <w:t>.</w:t>
            </w:r>
          </w:p>
        </w:tc>
        <w:tc>
          <w:tcPr>
            <w:tcW w:w="2551" w:type="dxa"/>
            <w:shd w:val="clear" w:color="auto" w:fill="EAF1DD" w:themeFill="accent3" w:themeFillTint="33"/>
          </w:tcPr>
          <w:p w:rsidR="00B774F5" w:rsidRPr="00D3187E" w:rsidRDefault="00B774F5" w:rsidP="00B774F5">
            <w:pPr>
              <w:pStyle w:val="Prrafodelista"/>
              <w:numPr>
                <w:ilvl w:val="0"/>
                <w:numId w:val="15"/>
              </w:numPr>
              <w:spacing w:after="0" w:line="360" w:lineRule="auto"/>
              <w:ind w:left="251" w:hanging="142"/>
              <w:jc w:val="both"/>
              <w:rPr>
                <w:sz w:val="24"/>
                <w:szCs w:val="24"/>
              </w:rPr>
            </w:pPr>
            <w:r w:rsidRPr="00D3187E">
              <w:rPr>
                <w:sz w:val="24"/>
                <w:szCs w:val="24"/>
              </w:rPr>
              <w:t>Mapa conceptual de contenidos</w:t>
            </w:r>
            <w:r>
              <w:rPr>
                <w:sz w:val="24"/>
                <w:szCs w:val="24"/>
              </w:rPr>
              <w:t>.</w:t>
            </w:r>
          </w:p>
        </w:tc>
      </w:tr>
    </w:tbl>
    <w:p w:rsidR="00B774F5" w:rsidRDefault="00B774F5" w:rsidP="00B774F5">
      <w:pPr>
        <w:pStyle w:val="Prrafodelista"/>
        <w:spacing w:after="0" w:line="360" w:lineRule="auto"/>
        <w:ind w:left="0"/>
        <w:rPr>
          <w:rFonts w:ascii="Times New Roman" w:eastAsia="Times New Roman" w:hAnsi="Times New Roman"/>
          <w:b/>
          <w:color w:val="FF0000"/>
          <w:sz w:val="24"/>
          <w:szCs w:val="24"/>
          <w:lang w:eastAsia="es-ES"/>
        </w:rPr>
      </w:pPr>
    </w:p>
    <w:p w:rsidR="008A03F3" w:rsidRPr="003F03AB" w:rsidRDefault="008A03F3" w:rsidP="008A03F3"/>
    <w:p w:rsidR="008A03F3" w:rsidRPr="00B774F5" w:rsidRDefault="00B774F5" w:rsidP="00B774F5">
      <w:pPr>
        <w:spacing w:after="0" w:line="360" w:lineRule="auto"/>
        <w:rPr>
          <w:rFonts w:ascii="Times New Roman" w:eastAsia="Times New Roman" w:hAnsi="Times New Roman"/>
          <w:b/>
          <w:sz w:val="24"/>
          <w:szCs w:val="24"/>
          <w:lang w:eastAsia="es-ES"/>
        </w:rPr>
      </w:pPr>
      <w:r w:rsidRPr="00B774F5">
        <w:rPr>
          <w:rFonts w:ascii="Times New Roman" w:eastAsia="Times New Roman" w:hAnsi="Times New Roman"/>
          <w:b/>
          <w:sz w:val="24"/>
          <w:szCs w:val="24"/>
          <w:lang w:eastAsia="es-ES"/>
        </w:rPr>
        <w:t>5.</w:t>
      </w:r>
      <w:r>
        <w:rPr>
          <w:rFonts w:ascii="Times New Roman" w:eastAsia="Times New Roman" w:hAnsi="Times New Roman"/>
          <w:b/>
          <w:sz w:val="24"/>
          <w:szCs w:val="24"/>
          <w:lang w:eastAsia="es-ES"/>
        </w:rPr>
        <w:t xml:space="preserve">2. </w:t>
      </w:r>
      <w:r w:rsidR="008A03F3" w:rsidRPr="00B774F5">
        <w:rPr>
          <w:rFonts w:ascii="Times New Roman" w:eastAsia="Times New Roman" w:hAnsi="Times New Roman"/>
          <w:b/>
          <w:sz w:val="24"/>
          <w:szCs w:val="24"/>
          <w:lang w:eastAsia="es-ES"/>
        </w:rPr>
        <w:t>Descriptores de los elementos transversales.</w:t>
      </w:r>
    </w:p>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En estas actividades se trabajan diversas competencias y contenidos de forma transversal que se concretan en los siguientes </w:t>
      </w:r>
      <w:r w:rsidRPr="003F03AB">
        <w:rPr>
          <w:rFonts w:ascii="Times New Roman" w:eastAsia="Times New Roman" w:hAnsi="Times New Roman"/>
          <w:b/>
          <w:sz w:val="24"/>
          <w:szCs w:val="24"/>
          <w:lang w:eastAsia="es-ES"/>
        </w:rPr>
        <w:t>descriptores</w:t>
      </w:r>
      <w:r w:rsidRPr="003F03AB">
        <w:rPr>
          <w:rFonts w:ascii="Times New Roman" w:eastAsia="Times New Roman" w:hAnsi="Times New Roman"/>
          <w:sz w:val="24"/>
          <w:szCs w:val="24"/>
          <w:lang w:eastAsia="es-ES"/>
        </w:rPr>
        <w:t>:</w:t>
      </w:r>
    </w:p>
    <w:p w:rsidR="008A03F3" w:rsidRPr="003F03AB" w:rsidRDefault="008A03F3" w:rsidP="008A03F3">
      <w:pPr>
        <w:spacing w:after="0" w:line="360" w:lineRule="auto"/>
        <w:ind w:firstLine="708"/>
        <w:rPr>
          <w:rFonts w:ascii="Times New Roman" w:eastAsia="Times New Roman" w:hAnsi="Times New Roman"/>
          <w:sz w:val="24"/>
          <w:szCs w:val="24"/>
          <w:lang w:eastAsia="es-ES"/>
        </w:rPr>
      </w:pPr>
    </w:p>
    <w:tbl>
      <w:tblPr>
        <w:tblW w:w="0" w:type="auto"/>
        <w:tblCellMar>
          <w:top w:w="15" w:type="dxa"/>
          <w:left w:w="15" w:type="dxa"/>
          <w:bottom w:w="15" w:type="dxa"/>
          <w:right w:w="15" w:type="dxa"/>
        </w:tblCellMar>
        <w:tblLook w:val="04A0"/>
      </w:tblPr>
      <w:tblGrid>
        <w:gridCol w:w="2537"/>
        <w:gridCol w:w="6197"/>
      </w:tblGrid>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p>
        </w:tc>
        <w:tc>
          <w:tcPr>
            <w:tcW w:w="67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t>ESTRATEGIAS ANIMACIÓN A LA LECTURA Y COMPRESNIÓN LECTORA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342497">
            <w:pPr>
              <w:numPr>
                <w:ilvl w:val="0"/>
                <w:numId w:val="7"/>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Lecturas de textos motivadores sobre la asignatura:</w:t>
            </w:r>
          </w:p>
          <w:p w:rsidR="008A03F3" w:rsidRPr="003F03AB"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 Cuentos</w:t>
            </w:r>
          </w:p>
          <w:p w:rsidR="008A03F3" w:rsidRPr="003F03AB"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Textos extraídos de novelas.</w:t>
            </w:r>
          </w:p>
          <w:p w:rsidR="008A03F3" w:rsidRPr="003F03AB"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Artículos periodísticos</w:t>
            </w:r>
          </w:p>
          <w:p w:rsidR="008A03F3" w:rsidRPr="003F03AB" w:rsidRDefault="008A03F3" w:rsidP="00342497">
            <w:pPr>
              <w:numPr>
                <w:ilvl w:val="0"/>
                <w:numId w:val="10"/>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 Lecturas  incluidas en el libro de texto</w:t>
            </w:r>
          </w:p>
          <w:p w:rsidR="008A03F3" w:rsidRPr="003F03AB" w:rsidRDefault="008A03F3" w:rsidP="00342497">
            <w:pPr>
              <w:pStyle w:val="Prrafodelista"/>
              <w:numPr>
                <w:ilvl w:val="0"/>
                <w:numId w:val="7"/>
              </w:numPr>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Propuesta de libros seleccionados de lectura voluntaria.</w:t>
            </w:r>
          </w:p>
          <w:p w:rsidR="008A03F3" w:rsidRPr="003F03AB" w:rsidRDefault="008A03F3" w:rsidP="00342497">
            <w:pPr>
              <w:numPr>
                <w:ilvl w:val="0"/>
                <w:numId w:val="7"/>
              </w:numPr>
              <w:tabs>
                <w:tab w:val="clear" w:pos="720"/>
              </w:tabs>
              <w:spacing w:after="0" w:line="360" w:lineRule="auto"/>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Realización de guías de lectura, para facilitar el seguimiento autónomo de la lectura por parte de los alumnos.</w:t>
            </w: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t xml:space="preserve">EXPRESIÓN Y </w:t>
            </w:r>
            <w:r w:rsidRPr="003F03AB">
              <w:rPr>
                <w:rFonts w:ascii="Times New Roman" w:eastAsia="Times New Roman" w:hAnsi="Times New Roman"/>
                <w:b/>
                <w:bCs/>
                <w:sz w:val="24"/>
                <w:szCs w:val="24"/>
                <w:lang w:eastAsia="es-ES"/>
              </w:rPr>
              <w:lastRenderedPageBreak/>
              <w:t>COMPRENSIÓN ORAL</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lastRenderedPageBreak/>
              <w:t>Lectura en voz alta de lecturas y del libro de texto.</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lastRenderedPageBreak/>
              <w:t>Tormentas de ideas y puestas en común de resultados.</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Exposición oral de: resúmenes, respuestas de ejercicios, trabajos, etc.</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Respuestas orales de preguntas en clase</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Práctica de conversación en Idiomas (comprende y se expresa con los auxiliares de conversación)</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Corrección de las intervenciones orales espontáneas de los alumnos.</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Debates o coloquios, respetando los turnos de palabra.</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Utilizar estrategias de aprendizaje y recursos didácticos (diccionarios, libros de consulta, materiales multimedia, etc.), con el fin de buscar información y resolver situaciones de aprendizaje de forma autónoma.</w:t>
            </w:r>
          </w:p>
          <w:p w:rsidR="008A03F3" w:rsidRPr="003F03AB" w:rsidRDefault="008A03F3" w:rsidP="00342497">
            <w:pPr>
              <w:numPr>
                <w:ilvl w:val="0"/>
                <w:numId w:val="8"/>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Promover y aportar herramientas para mejorar la capacidad expositiva de los alumnos: </w:t>
            </w:r>
            <w:proofErr w:type="spellStart"/>
            <w:r w:rsidRPr="003F03AB">
              <w:rPr>
                <w:rFonts w:ascii="Times New Roman" w:eastAsia="Times New Roman" w:hAnsi="Times New Roman"/>
                <w:sz w:val="24"/>
                <w:szCs w:val="24"/>
                <w:lang w:eastAsia="es-ES"/>
              </w:rPr>
              <w:t>organización</w:t>
            </w:r>
            <w:proofErr w:type="spellEnd"/>
            <w:r w:rsidRPr="003F03AB">
              <w:rPr>
                <w:rFonts w:ascii="Times New Roman" w:eastAsia="Times New Roman" w:hAnsi="Times New Roman"/>
                <w:sz w:val="24"/>
                <w:szCs w:val="24"/>
                <w:lang w:eastAsia="es-ES"/>
              </w:rPr>
              <w:t xml:space="preserve"> de ideas, </w:t>
            </w:r>
            <w:proofErr w:type="spellStart"/>
            <w:r w:rsidRPr="003F03AB">
              <w:rPr>
                <w:rFonts w:ascii="Times New Roman" w:eastAsia="Times New Roman" w:hAnsi="Times New Roman"/>
                <w:sz w:val="24"/>
                <w:szCs w:val="24"/>
                <w:lang w:eastAsia="es-ES"/>
              </w:rPr>
              <w:t>corrección</w:t>
            </w:r>
            <w:proofErr w:type="spellEnd"/>
            <w:r w:rsidRPr="003F03AB">
              <w:rPr>
                <w:rFonts w:ascii="Times New Roman" w:eastAsia="Times New Roman" w:hAnsi="Times New Roman"/>
                <w:sz w:val="24"/>
                <w:szCs w:val="24"/>
                <w:lang w:eastAsia="es-ES"/>
              </w:rPr>
              <w:t xml:space="preserve"> en el uso del lenguaje, claridad en la </w:t>
            </w:r>
            <w:proofErr w:type="spellStart"/>
            <w:r w:rsidRPr="003F03AB">
              <w:rPr>
                <w:rFonts w:ascii="Times New Roman" w:eastAsia="Times New Roman" w:hAnsi="Times New Roman"/>
                <w:sz w:val="24"/>
                <w:szCs w:val="24"/>
                <w:lang w:eastAsia="es-ES"/>
              </w:rPr>
              <w:t>exposición</w:t>
            </w:r>
            <w:proofErr w:type="spellEnd"/>
            <w:r w:rsidRPr="003F03AB">
              <w:rPr>
                <w:rFonts w:ascii="Times New Roman" w:eastAsia="Times New Roman" w:hAnsi="Times New Roman"/>
                <w:sz w:val="24"/>
                <w:szCs w:val="24"/>
                <w:lang w:eastAsia="es-ES"/>
              </w:rPr>
              <w:t xml:space="preserve"> de ideas </w:t>
            </w:r>
            <w:proofErr w:type="spellStart"/>
            <w:r w:rsidRPr="003F03AB">
              <w:rPr>
                <w:rFonts w:ascii="Times New Roman" w:eastAsia="Times New Roman" w:hAnsi="Times New Roman"/>
                <w:sz w:val="24"/>
                <w:szCs w:val="24"/>
                <w:lang w:eastAsia="es-ES"/>
              </w:rPr>
              <w:t>etc</w:t>
            </w:r>
            <w:proofErr w:type="spellEnd"/>
          </w:p>
          <w:p w:rsidR="008A03F3" w:rsidRPr="003F03AB" w:rsidRDefault="008A03F3" w:rsidP="00342497">
            <w:pPr>
              <w:numPr>
                <w:ilvl w:val="0"/>
                <w:numId w:val="8"/>
              </w:numPr>
              <w:shd w:val="clear" w:color="auto" w:fill="FFFFFF"/>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Investigar y exponer oralmente producciones audiovisuales.</w:t>
            </w: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lastRenderedPageBreak/>
              <w:t>EXPRESIÓN Y COMPRENSIÓN ESCRITA</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Redacciones, resúmenes y esquemas.</w:t>
            </w:r>
          </w:p>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Preguntas sobre las lecturas (lectura comprensiva)</w:t>
            </w:r>
          </w:p>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Respuestas escritas de preguntas</w:t>
            </w:r>
          </w:p>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Elaboración de glosarios específicos de cada materia</w:t>
            </w:r>
          </w:p>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Trabajos temáticos</w:t>
            </w:r>
          </w:p>
          <w:p w:rsidR="008A03F3" w:rsidRPr="003F03AB" w:rsidRDefault="008A03F3" w:rsidP="00342497">
            <w:pPr>
              <w:numPr>
                <w:ilvl w:val="0"/>
                <w:numId w:val="9"/>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Textos de diverso tipo: argumentativo, descriptivo, narrativo, …</w:t>
            </w:r>
          </w:p>
          <w:p w:rsidR="008A03F3" w:rsidRPr="003F03AB" w:rsidRDefault="008A03F3" w:rsidP="008A03F3">
            <w:pPr>
              <w:spacing w:after="0" w:line="360" w:lineRule="auto"/>
              <w:rPr>
                <w:rFonts w:ascii="Times New Roman" w:eastAsia="Times New Roman" w:hAnsi="Times New Roman"/>
                <w:sz w:val="24"/>
                <w:szCs w:val="24"/>
                <w:lang w:eastAsia="es-ES"/>
              </w:rPr>
            </w:pP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t>EMPRENDIMIENTO</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Actividades que se realizan contribuyendo de manera directa a la creatividad, el control emocional y el trabajo en equipo. Además, se potenciará la autoestima.</w:t>
            </w:r>
          </w:p>
          <w:p w:rsidR="008A03F3" w:rsidRPr="003F03AB"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Realización y exposición de pequeños proyectos.</w:t>
            </w:r>
          </w:p>
          <w:p w:rsidR="008A03F3" w:rsidRPr="003F03AB"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lastRenderedPageBreak/>
              <w:t xml:space="preserve">Participación en concursos </w:t>
            </w:r>
          </w:p>
          <w:p w:rsidR="008A03F3" w:rsidRPr="003F03AB"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Participación en exposiciones en el centro.</w:t>
            </w:r>
          </w:p>
          <w:p w:rsidR="008A03F3" w:rsidRPr="003F03AB" w:rsidRDefault="008A03F3" w:rsidP="00342497">
            <w:pPr>
              <w:numPr>
                <w:ilvl w:val="0"/>
                <w:numId w:val="11"/>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Realizar trabajos en grupo para favorecer el trabajo consensuado, la toma de decisiones en común, la valoración y el respeto de las opiniones de los demás.</w:t>
            </w: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lastRenderedPageBreak/>
              <w:t xml:space="preserve">EDUCACIÓN CÍVICA Y CONSTITUCIONAL </w:t>
            </w:r>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Actividades grupales de comunicación oral que favorezcan el respeto de los distintos puntos de vista y el turno en el diálogo. </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Mantener la  comunicación de manera constructiva, superando prejuicios y mostrando tolerancia y respeto con los compañeros y todo el personal docente.</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Fomentar el análisis crítico de la realidad para favorecer la convivencia</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Trabajos en equipo.</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Asistencia a charlas.</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Respeto de las especies y del entorno natural.</w:t>
            </w:r>
          </w:p>
          <w:p w:rsidR="008A03F3" w:rsidRPr="003F03AB" w:rsidRDefault="008A03F3" w:rsidP="00342497">
            <w:pPr>
              <w:numPr>
                <w:ilvl w:val="0"/>
                <w:numId w:val="12"/>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Reconocimiento de la importancia de la Ciencia </w:t>
            </w:r>
          </w:p>
          <w:p w:rsidR="008A03F3" w:rsidRPr="003F03AB" w:rsidRDefault="008A03F3" w:rsidP="00342497">
            <w:pPr>
              <w:numPr>
                <w:ilvl w:val="0"/>
                <w:numId w:val="12"/>
              </w:numPr>
              <w:shd w:val="clear" w:color="auto" w:fill="FFFFFF"/>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 xml:space="preserve">Intentar desarrollar en los alumnos la conciencia de identidad europea y la </w:t>
            </w:r>
            <w:proofErr w:type="spellStart"/>
            <w:r w:rsidRPr="003F03AB">
              <w:rPr>
                <w:rFonts w:ascii="Times New Roman" w:eastAsia="Times New Roman" w:hAnsi="Times New Roman"/>
                <w:sz w:val="24"/>
                <w:szCs w:val="24"/>
                <w:lang w:eastAsia="es-ES"/>
              </w:rPr>
              <w:t>asunción</w:t>
            </w:r>
            <w:proofErr w:type="spellEnd"/>
            <w:r w:rsidRPr="003F03AB">
              <w:rPr>
                <w:rFonts w:ascii="Times New Roman" w:eastAsia="Times New Roman" w:hAnsi="Times New Roman"/>
                <w:sz w:val="24"/>
                <w:szCs w:val="24"/>
                <w:lang w:eastAsia="es-ES"/>
              </w:rPr>
              <w:t xml:space="preserve"> de la </w:t>
            </w:r>
            <w:proofErr w:type="spellStart"/>
            <w:r w:rsidRPr="003F03AB">
              <w:rPr>
                <w:rFonts w:ascii="Times New Roman" w:eastAsia="Times New Roman" w:hAnsi="Times New Roman"/>
                <w:sz w:val="24"/>
                <w:szCs w:val="24"/>
                <w:lang w:eastAsia="es-ES"/>
              </w:rPr>
              <w:t>ciudadanía</w:t>
            </w:r>
            <w:proofErr w:type="spellEnd"/>
            <w:r w:rsidRPr="003F03AB">
              <w:rPr>
                <w:rFonts w:ascii="Times New Roman" w:eastAsia="Times New Roman" w:hAnsi="Times New Roman"/>
                <w:sz w:val="24"/>
                <w:szCs w:val="24"/>
                <w:lang w:eastAsia="es-ES"/>
              </w:rPr>
              <w:t xml:space="preserve"> europea con sus derechos, deberes y obligaciones.</w:t>
            </w:r>
          </w:p>
        </w:tc>
      </w:tr>
      <w:tr w:rsidR="008A03F3" w:rsidRPr="003F03AB" w:rsidTr="008A03F3">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8A03F3">
            <w:pPr>
              <w:spacing w:after="0" w:line="360" w:lineRule="auto"/>
              <w:rPr>
                <w:rFonts w:ascii="Times New Roman" w:eastAsia="Times New Roman" w:hAnsi="Times New Roman"/>
                <w:sz w:val="24"/>
                <w:szCs w:val="24"/>
                <w:lang w:eastAsia="es-ES"/>
              </w:rPr>
            </w:pPr>
            <w:r w:rsidRPr="003F03AB">
              <w:rPr>
                <w:rFonts w:ascii="Times New Roman" w:eastAsia="Times New Roman" w:hAnsi="Times New Roman"/>
                <w:b/>
                <w:bCs/>
                <w:sz w:val="24"/>
                <w:szCs w:val="24"/>
                <w:lang w:eastAsia="es-ES"/>
              </w:rPr>
              <w:t xml:space="preserve">PREVENCIÓN DE CUALQUIER TIPO DE VIOLENCIA, RACISMO </w:t>
            </w:r>
            <w:proofErr w:type="spellStart"/>
            <w:r w:rsidRPr="003F03AB">
              <w:rPr>
                <w:rFonts w:ascii="Times New Roman" w:eastAsia="Times New Roman" w:hAnsi="Times New Roman"/>
                <w:b/>
                <w:bCs/>
                <w:sz w:val="24"/>
                <w:szCs w:val="24"/>
                <w:lang w:eastAsia="es-ES"/>
              </w:rPr>
              <w:t>etc</w:t>
            </w:r>
            <w:proofErr w:type="spellEnd"/>
          </w:p>
        </w:tc>
        <w:tc>
          <w:tcPr>
            <w:tcW w:w="67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Trabajar en equipo, con grupos mixtos.</w:t>
            </w:r>
          </w:p>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Toma de conciencia de situaciones injustas, violentas y el aprendizaje de herramientas para prevenirlas y solucionarlas</w:t>
            </w:r>
          </w:p>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Considerar y hacer considerar a todos, la igualdad de derechos y obligaciones  de todos los alumnos.</w:t>
            </w:r>
          </w:p>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lastRenderedPageBreak/>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8A03F3" w:rsidRPr="003F03AB" w:rsidRDefault="008A03F3" w:rsidP="00342497">
            <w:pPr>
              <w:numPr>
                <w:ilvl w:val="0"/>
                <w:numId w:val="13"/>
              </w:numPr>
              <w:spacing w:after="0" w:line="360" w:lineRule="auto"/>
              <w:jc w:val="both"/>
              <w:textAlignment w:val="baseline"/>
              <w:rPr>
                <w:rFonts w:ascii="Times New Roman" w:eastAsia="Times New Roman" w:hAnsi="Times New Roman"/>
                <w:sz w:val="24"/>
                <w:szCs w:val="24"/>
                <w:lang w:eastAsia="es-ES"/>
              </w:rPr>
            </w:pPr>
            <w:r w:rsidRPr="003F03AB">
              <w:rPr>
                <w:rFonts w:ascii="Times New Roman" w:eastAsia="Times New Roman" w:hAnsi="Times New Roman"/>
                <w:sz w:val="24"/>
                <w:szCs w:val="24"/>
                <w:lang w:eastAsia="es-ES"/>
              </w:rPr>
              <w:t>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que sea responsable, solidaria y constructiva apreciando las diferencias como riqueza colectiva</w:t>
            </w:r>
          </w:p>
        </w:tc>
      </w:tr>
    </w:tbl>
    <w:p w:rsidR="008A03F3" w:rsidRPr="003F03AB" w:rsidRDefault="008A03F3" w:rsidP="008A03F3">
      <w:pPr>
        <w:spacing w:after="0" w:line="360" w:lineRule="auto"/>
        <w:jc w:val="both"/>
        <w:rPr>
          <w:rFonts w:ascii="Times New Roman" w:hAnsi="Times New Roman"/>
          <w:sz w:val="24"/>
          <w:szCs w:val="24"/>
        </w:rPr>
      </w:pPr>
    </w:p>
    <w:p w:rsidR="00AA6602" w:rsidRDefault="00AA6602" w:rsidP="00342497">
      <w:pPr>
        <w:pStyle w:val="Ttulo1"/>
        <w:numPr>
          <w:ilvl w:val="0"/>
          <w:numId w:val="7"/>
        </w:numPr>
      </w:pPr>
      <w:bookmarkStart w:id="6" w:name="_Toc22499959"/>
      <w:bookmarkEnd w:id="5"/>
      <w:r w:rsidRPr="0008377D">
        <w:t>Materiales</w:t>
      </w:r>
      <w:r>
        <w:t xml:space="preserve"> y recursos.</w:t>
      </w:r>
      <w:bookmarkEnd w:id="6"/>
    </w:p>
    <w:p w:rsidR="00AA6602" w:rsidRDefault="00AA6602" w:rsidP="00C2325C">
      <w:pPr>
        <w:autoSpaceDE w:val="0"/>
        <w:autoSpaceDN w:val="0"/>
        <w:adjustRightInd w:val="0"/>
        <w:spacing w:after="0" w:line="240" w:lineRule="auto"/>
        <w:rPr>
          <w:rFonts w:ascii="Times New Roman" w:hAnsi="Times New Roman"/>
          <w:color w:val="000000"/>
          <w:sz w:val="24"/>
          <w:szCs w:val="24"/>
        </w:rPr>
      </w:pP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materiales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Textos de consulta y textos creativos (letras de canciones de estilos variados, elaboración de textos y guiones propios).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Posters (de instrumentos, músicos, etc.)</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Equipo de música, video, grabadora, ordenadores</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Instrumentos del aula y flauta dulce.</w:t>
      </w:r>
    </w:p>
    <w:p w:rsidR="00AA6602" w:rsidRPr="00B00087" w:rsidRDefault="00AA6602" w:rsidP="008A03F3">
      <w:pPr>
        <w:spacing w:line="360" w:lineRule="auto"/>
        <w:jc w:val="both"/>
        <w:rPr>
          <w:rFonts w:ascii="Times New Roman" w:hAnsi="Times New Roman"/>
          <w:sz w:val="24"/>
          <w:szCs w:val="24"/>
        </w:rPr>
      </w:pPr>
      <w:r w:rsidRPr="00B00087">
        <w:rPr>
          <w:rFonts w:ascii="Times New Roman" w:hAnsi="Times New Roman"/>
          <w:sz w:val="24"/>
          <w:szCs w:val="24"/>
        </w:rPr>
        <w:t>- Cartulinas y rotuladores para hacer murales.</w:t>
      </w:r>
    </w:p>
    <w:p w:rsidR="00AA6602" w:rsidRPr="00B00087" w:rsidRDefault="00AA6602" w:rsidP="008A03F3">
      <w:pPr>
        <w:spacing w:line="360" w:lineRule="auto"/>
        <w:jc w:val="both"/>
        <w:rPr>
          <w:rFonts w:ascii="Times New Roman" w:hAnsi="Times New Roman"/>
          <w:iCs/>
          <w:sz w:val="24"/>
          <w:szCs w:val="24"/>
          <w:lang w:val="es-ES_tradnl"/>
        </w:rPr>
      </w:pPr>
      <w:r w:rsidRPr="00B00087">
        <w:rPr>
          <w:rFonts w:ascii="Times New Roman" w:hAnsi="Times New Roman"/>
          <w:iCs/>
          <w:sz w:val="24"/>
          <w:szCs w:val="24"/>
          <w:lang w:val="es-ES_tradnl"/>
        </w:rPr>
        <w:t>Recursos didácticos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Las audiciones, los recursos vocales e instrumentales, partituras, grafías, esquemas o mapas conceptuales serán un recurso didáctico a lo largo del curso.</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La música cinematográfica (bandas sonoros en diversos estilos...) se trabajará desde el nivel de los alumnos.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la medida de lo posible, acercaremos a los alumnos a los nuevos recursos tecnológicos (ordenadores, equipos musicales, instrumentos electrónicos...).</w:t>
      </w:r>
    </w:p>
    <w:p w:rsidR="00AA6602"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En las actividades expresivas utilizaremos fórmulas musicales de carácter  sencillo. Las estructuras básicas (canción, rondó,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pueden facilitar  el aprendizaje.</w:t>
      </w:r>
    </w:p>
    <w:p w:rsidR="008A03F3" w:rsidRPr="003F03AB" w:rsidRDefault="008A03F3" w:rsidP="008A03F3">
      <w:pPr>
        <w:widowControl w:val="0"/>
        <w:autoSpaceDE w:val="0"/>
        <w:autoSpaceDN w:val="0"/>
        <w:adjustRightInd w:val="0"/>
        <w:spacing w:before="44" w:after="0" w:line="360" w:lineRule="auto"/>
        <w:ind w:right="883"/>
        <w:jc w:val="both"/>
        <w:rPr>
          <w:rFonts w:ascii="Times New Roman" w:hAnsi="Times New Roman"/>
          <w:sz w:val="24"/>
          <w:szCs w:val="24"/>
        </w:rPr>
      </w:pPr>
      <w:r w:rsidRPr="003F03AB">
        <w:rPr>
          <w:rFonts w:ascii="Times New Roman" w:hAnsi="Times New Roman"/>
          <w:sz w:val="24"/>
          <w:szCs w:val="24"/>
        </w:rPr>
        <w:t>Blog del centro “Cervantina”:</w:t>
      </w:r>
    </w:p>
    <w:p w:rsidR="008A03F3" w:rsidRPr="003F03AB" w:rsidRDefault="008056D7" w:rsidP="008A03F3">
      <w:pPr>
        <w:widowControl w:val="0"/>
        <w:autoSpaceDE w:val="0"/>
        <w:autoSpaceDN w:val="0"/>
        <w:adjustRightInd w:val="0"/>
        <w:spacing w:before="44" w:after="0" w:line="360" w:lineRule="auto"/>
        <w:ind w:right="-142"/>
        <w:jc w:val="both"/>
        <w:rPr>
          <w:rFonts w:ascii="Times New Roman" w:hAnsi="Times New Roman"/>
          <w:sz w:val="24"/>
          <w:szCs w:val="24"/>
        </w:rPr>
      </w:pPr>
      <w:hyperlink r:id="rId8" w:history="1">
        <w:r w:rsidR="008A03F3" w:rsidRPr="003F03AB">
          <w:rPr>
            <w:rStyle w:val="Hipervnculo"/>
            <w:rFonts w:ascii="Times New Roman" w:hAnsi="Times New Roman"/>
            <w:color w:val="auto"/>
            <w:sz w:val="24"/>
            <w:szCs w:val="24"/>
          </w:rPr>
          <w:t>https://www.educa2.madrid.org/web/centro.cp.cervantes.alcorcon/el-gran-reto</w:t>
        </w:r>
      </w:hyperlink>
    </w:p>
    <w:p w:rsidR="008A03F3" w:rsidRDefault="008A03F3" w:rsidP="008A03F3">
      <w:pPr>
        <w:spacing w:line="360" w:lineRule="auto"/>
        <w:jc w:val="both"/>
        <w:rPr>
          <w:rFonts w:ascii="Times New Roman" w:hAnsi="Times New Roman"/>
          <w:sz w:val="24"/>
          <w:szCs w:val="24"/>
          <w:lang w:val="es-ES_tradnl"/>
        </w:rPr>
      </w:pPr>
    </w:p>
    <w:p w:rsidR="003F03AB" w:rsidRDefault="003F03AB" w:rsidP="008A03F3">
      <w:pPr>
        <w:spacing w:line="360" w:lineRule="auto"/>
        <w:jc w:val="both"/>
        <w:rPr>
          <w:rFonts w:ascii="Times New Roman" w:hAnsi="Times New Roman"/>
          <w:sz w:val="24"/>
          <w:szCs w:val="24"/>
          <w:lang w:val="es-ES_tradnl"/>
        </w:rPr>
      </w:pPr>
    </w:p>
    <w:p w:rsidR="003F03AB" w:rsidRPr="00B00087" w:rsidRDefault="003F03AB" w:rsidP="008A03F3">
      <w:pPr>
        <w:spacing w:line="360" w:lineRule="auto"/>
        <w:jc w:val="both"/>
        <w:rPr>
          <w:rFonts w:ascii="Times New Roman" w:hAnsi="Times New Roman"/>
          <w:sz w:val="24"/>
          <w:szCs w:val="24"/>
          <w:lang w:val="es-ES_tradnl"/>
        </w:rPr>
      </w:pPr>
    </w:p>
    <w:p w:rsidR="00AA6602" w:rsidRPr="00B00087" w:rsidRDefault="00F04384" w:rsidP="00342497">
      <w:pPr>
        <w:pStyle w:val="Ttulo1"/>
        <w:numPr>
          <w:ilvl w:val="0"/>
          <w:numId w:val="7"/>
        </w:numPr>
      </w:pPr>
      <w:bookmarkStart w:id="7" w:name="_Toc22499960"/>
      <w:r>
        <w:t>Competencias clave</w:t>
      </w:r>
      <w:bookmarkEnd w:id="7"/>
    </w:p>
    <w:p w:rsidR="00AA6602" w:rsidRPr="00B00087" w:rsidRDefault="00AA6602" w:rsidP="008A03F3">
      <w:pPr>
        <w:autoSpaceDE w:val="0"/>
        <w:autoSpaceDN w:val="0"/>
        <w:adjustRightInd w:val="0"/>
        <w:spacing w:after="0" w:line="360" w:lineRule="auto"/>
        <w:rPr>
          <w:rFonts w:ascii="Times New Roman" w:hAnsi="Times New Roman"/>
          <w:color w:val="000000"/>
          <w:sz w:val="24"/>
          <w:szCs w:val="24"/>
        </w:rPr>
      </w:pP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 Competencia Cultural y Artística. </w:t>
      </w:r>
      <w:r w:rsidRPr="00B00087">
        <w:rPr>
          <w:rFonts w:ascii="Times New Roman" w:hAnsi="Times New Roman"/>
          <w:sz w:val="24"/>
          <w:szCs w:val="24"/>
        </w:rPr>
        <w:t xml:space="preserve">Valorar y apreciar las diferentes manifestaciones artísticas como patrimonio cultural.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Cultural y Artística </w:t>
      </w:r>
      <w:r w:rsidRPr="00B00087">
        <w:rPr>
          <w:rFonts w:ascii="Times New Roman" w:hAnsi="Times New Roman"/>
          <w:sz w:val="24"/>
          <w:szCs w:val="24"/>
        </w:rPr>
        <w:t>Conocer, vivenciar y experimentar el proceso artístico a través de técnicas e instrumentos diversos.</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Comunicación Lingüística. </w:t>
      </w:r>
      <w:r w:rsidRPr="00B00087">
        <w:rPr>
          <w:rFonts w:ascii="Times New Roman" w:hAnsi="Times New Roman"/>
          <w:sz w:val="24"/>
          <w:szCs w:val="24"/>
        </w:rPr>
        <w:t xml:space="preserve">Adquirir un vocabulario musical básico.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Reflexionar sobre el exceso de ruido y la contaminación sonora.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-Competencia en el conocimiento y la interacción con el mundo físico. </w:t>
      </w:r>
      <w:r w:rsidRPr="00B00087">
        <w:rPr>
          <w:rFonts w:ascii="Times New Roman" w:hAnsi="Times New Roman"/>
          <w:sz w:val="24"/>
          <w:szCs w:val="24"/>
        </w:rPr>
        <w:t xml:space="preserve">Valorar los avances en la mejora de los materiales y de la instrumentación musical.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-Autonomía e Iniciativa Personal y Competencia en Comunicación Lingüística. </w:t>
      </w:r>
      <w:r w:rsidRPr="00B00087">
        <w:rPr>
          <w:rFonts w:ascii="Times New Roman" w:hAnsi="Times New Roman"/>
          <w:sz w:val="24"/>
          <w:szCs w:val="24"/>
        </w:rPr>
        <w:t>Interpretar conjuntamente alguna partitura.</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sz w:val="24"/>
          <w:szCs w:val="24"/>
        </w:rPr>
      </w:pPr>
      <w:r w:rsidRPr="00B00087">
        <w:rPr>
          <w:rFonts w:ascii="Times New Roman" w:hAnsi="Times New Roman"/>
          <w:b/>
          <w:bCs/>
          <w:sz w:val="24"/>
          <w:szCs w:val="24"/>
        </w:rPr>
        <w:t xml:space="preserve">-Tratamiento de la Información y Competencia Digital: </w:t>
      </w:r>
      <w:r w:rsidRPr="00B00087">
        <w:rPr>
          <w:rFonts w:ascii="Times New Roman" w:hAnsi="Times New Roman"/>
          <w:sz w:val="24"/>
          <w:szCs w:val="24"/>
        </w:rPr>
        <w:t xml:space="preserve">Utilizar las tecnologías digitales: CD, DVD y actividades TIC. </w:t>
      </w:r>
    </w:p>
    <w:p w:rsidR="00AA6602" w:rsidRPr="00B00087" w:rsidRDefault="00AA6602" w:rsidP="008A03F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imes New Roman" w:hAnsi="Times New Roman"/>
          <w:b/>
          <w:sz w:val="24"/>
          <w:szCs w:val="24"/>
        </w:rPr>
      </w:pPr>
      <w:r w:rsidRPr="00B00087">
        <w:rPr>
          <w:rFonts w:ascii="Times New Roman" w:hAnsi="Times New Roman"/>
          <w:b/>
          <w:bCs/>
          <w:sz w:val="24"/>
          <w:szCs w:val="24"/>
        </w:rPr>
        <w:t xml:space="preserve">-Autonomía e Iniciativa Personal. </w:t>
      </w:r>
      <w:r w:rsidRPr="00B00087">
        <w:rPr>
          <w:rFonts w:ascii="Times New Roman" w:hAnsi="Times New Roman"/>
          <w:sz w:val="24"/>
          <w:szCs w:val="24"/>
        </w:rPr>
        <w:t>Realizar actividades para consolidar y evaluar el aprendizaje.</w:t>
      </w:r>
    </w:p>
    <w:p w:rsidR="00392883" w:rsidRDefault="00392883" w:rsidP="008A03F3">
      <w:pPr>
        <w:autoSpaceDE w:val="0"/>
        <w:autoSpaceDN w:val="0"/>
        <w:adjustRightInd w:val="0"/>
        <w:spacing w:after="0" w:line="360" w:lineRule="auto"/>
        <w:rPr>
          <w:rFonts w:ascii="Times New Roman" w:hAnsi="Times New Roman"/>
          <w:b/>
          <w:color w:val="000000"/>
          <w:sz w:val="24"/>
          <w:szCs w:val="24"/>
        </w:rPr>
      </w:pPr>
    </w:p>
    <w:p w:rsidR="00C3322A" w:rsidRDefault="00C3322A" w:rsidP="00342497">
      <w:pPr>
        <w:pStyle w:val="Ttulo1"/>
        <w:numPr>
          <w:ilvl w:val="0"/>
          <w:numId w:val="7"/>
        </w:numPr>
      </w:pPr>
      <w:bookmarkStart w:id="8" w:name="_Toc22499961"/>
      <w:r w:rsidRPr="0008377D">
        <w:t>Criterios de evaluación.</w:t>
      </w:r>
      <w:bookmarkEnd w:id="8"/>
    </w:p>
    <w:p w:rsidR="0054298C" w:rsidRP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autoSpaceDE w:val="0"/>
        <w:autoSpaceDN w:val="0"/>
        <w:adjustRightInd w:val="0"/>
        <w:spacing w:after="0" w:line="240" w:lineRule="auto"/>
        <w:jc w:val="both"/>
        <w:rPr>
          <w:rFonts w:ascii="Arial" w:hAnsi="Arial" w:cs="Arial"/>
          <w:sz w:val="20"/>
          <w:szCs w:val="20"/>
        </w:rPr>
      </w:pPr>
    </w:p>
    <w:p w:rsidR="00C3322A" w:rsidRDefault="00C3322A" w:rsidP="00342497">
      <w:pPr>
        <w:pStyle w:val="Ttulo1"/>
        <w:numPr>
          <w:ilvl w:val="0"/>
          <w:numId w:val="7"/>
        </w:numPr>
      </w:pPr>
      <w:bookmarkStart w:id="9" w:name="_Toc22499962"/>
      <w:r w:rsidRPr="0008377D">
        <w:t>Estándares de aprendizaje.</w:t>
      </w:r>
      <w:bookmarkEnd w:id="9"/>
    </w:p>
    <w:p w:rsidR="0054298C" w:rsidRDefault="0054298C" w:rsidP="0054298C">
      <w:pPr>
        <w:spacing w:after="0"/>
        <w:rPr>
          <w:rFonts w:ascii="Times New Roman" w:hAnsi="Times New Roman"/>
          <w:sz w:val="24"/>
          <w:szCs w:val="24"/>
        </w:rPr>
      </w:pPr>
    </w:p>
    <w:p w:rsidR="0054298C" w:rsidRPr="0054298C" w:rsidRDefault="0054298C" w:rsidP="008A03F3">
      <w:pPr>
        <w:spacing w:after="0" w:line="360" w:lineRule="auto"/>
        <w:rPr>
          <w:rFonts w:ascii="Times New Roman" w:hAnsi="Times New Roman"/>
          <w:sz w:val="24"/>
          <w:szCs w:val="24"/>
        </w:rPr>
      </w:pPr>
      <w:r w:rsidRPr="0054298C">
        <w:rPr>
          <w:rFonts w:ascii="Times New Roman" w:hAnsi="Times New Roman"/>
          <w:sz w:val="24"/>
          <w:szCs w:val="24"/>
        </w:rPr>
        <w:t xml:space="preserve">Desarrollados en el cuadro del </w:t>
      </w:r>
      <w:r w:rsidRPr="0054298C">
        <w:rPr>
          <w:rFonts w:ascii="Times New Roman" w:hAnsi="Times New Roman"/>
          <w:b/>
          <w:sz w:val="24"/>
          <w:szCs w:val="24"/>
        </w:rPr>
        <w:t>ANEXO I</w:t>
      </w:r>
      <w:r w:rsidRPr="0054298C">
        <w:rPr>
          <w:rFonts w:ascii="Times New Roman" w:hAnsi="Times New Roman"/>
          <w:sz w:val="24"/>
          <w:szCs w:val="24"/>
        </w:rPr>
        <w:t>.</w:t>
      </w:r>
    </w:p>
    <w:p w:rsidR="00C3322A" w:rsidRDefault="00C3322A" w:rsidP="00E82394">
      <w:pPr>
        <w:jc w:val="both"/>
        <w:rPr>
          <w:rFonts w:ascii="Times New Roman" w:hAnsi="Times New Roman"/>
          <w:color w:val="000000"/>
          <w:sz w:val="24"/>
          <w:szCs w:val="24"/>
        </w:rPr>
      </w:pPr>
    </w:p>
    <w:p w:rsidR="00AA6602" w:rsidRDefault="00AA6602" w:rsidP="00342497">
      <w:pPr>
        <w:pStyle w:val="Ttulo1"/>
        <w:numPr>
          <w:ilvl w:val="0"/>
          <w:numId w:val="7"/>
        </w:numPr>
        <w:spacing w:line="360" w:lineRule="auto"/>
      </w:pPr>
      <w:bookmarkStart w:id="10" w:name="_Toc22499963"/>
      <w:r w:rsidRPr="0008377D">
        <w:t>Procedimientos e instrumentos de evaluación</w:t>
      </w:r>
      <w:r>
        <w:t>.</w:t>
      </w:r>
      <w:bookmarkEnd w:id="10"/>
    </w:p>
    <w:p w:rsidR="008A03F3" w:rsidRPr="003F03AB" w:rsidRDefault="008A03F3"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Utilizamos procedimientos e instrumentos variados de evaluación. Tal y como se indica en la tabla adjunta:</w:t>
      </w:r>
    </w:p>
    <w:tbl>
      <w:tblPr>
        <w:tblStyle w:val="Tablaconcuadrcula"/>
        <w:tblW w:w="0" w:type="auto"/>
        <w:tblLook w:val="04A0"/>
      </w:tblPr>
      <w:tblGrid>
        <w:gridCol w:w="2273"/>
        <w:gridCol w:w="2142"/>
        <w:gridCol w:w="1985"/>
        <w:gridCol w:w="2320"/>
      </w:tblGrid>
      <w:tr w:rsidR="008A03F3" w:rsidRPr="003F03AB" w:rsidTr="008A03F3">
        <w:tc>
          <w:tcPr>
            <w:tcW w:w="237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PROCEDIMIENTO DE EVALUACIÓN</w:t>
            </w: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INSTRUMENTO DE EVALUACIÓN</w:t>
            </w: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TÉCNICA</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CARACTERÍSTICAS</w:t>
            </w:r>
          </w:p>
        </w:tc>
      </w:tr>
      <w:tr w:rsidR="008A03F3" w:rsidRPr="003F03AB"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3F03AB" w:rsidRDefault="008A03F3" w:rsidP="008A03F3">
            <w:pPr>
              <w:spacing w:after="0" w:line="240" w:lineRule="auto"/>
            </w:pPr>
          </w:p>
          <w:p w:rsidR="008A03F3" w:rsidRPr="003F03AB" w:rsidRDefault="008A03F3" w:rsidP="008A03F3">
            <w:pPr>
              <w:spacing w:after="0" w:line="240" w:lineRule="auto"/>
            </w:pPr>
            <w:r w:rsidRPr="003F03AB">
              <w:t>Pruebas de carácter interrogativo (Contenidos teóricos)</w:t>
            </w: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Prueba escrita: preguntas cortas, a desarrollar, tipo test</w:t>
            </w: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Muestra el dominio de contenidos conceptuales y procedimentales</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Prueba oral</w:t>
            </w: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Cuestionario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Muestra el dominio de contenidos conceptuales y procedimentales</w:t>
            </w:r>
          </w:p>
        </w:tc>
      </w:tr>
      <w:tr w:rsidR="008A03F3" w:rsidRPr="003F03AB"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3F03AB" w:rsidRDefault="008A03F3" w:rsidP="008A03F3">
            <w:pPr>
              <w:spacing w:after="0" w:line="240" w:lineRule="auto"/>
            </w:pPr>
          </w:p>
          <w:p w:rsidR="008A03F3" w:rsidRPr="003F03AB" w:rsidRDefault="008A03F3" w:rsidP="008A03F3">
            <w:pPr>
              <w:spacing w:after="0" w:line="240" w:lineRule="auto"/>
            </w:pPr>
            <w:r w:rsidRPr="003F03AB">
              <w:t>Análisis de producciones (Actividades de aprendizaje integradas)</w:t>
            </w: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Cuaderno del alumno</w:t>
            </w:r>
          </w:p>
        </w:tc>
        <w:tc>
          <w:tcPr>
            <w:tcW w:w="2108" w:type="dxa"/>
            <w:vMerge w:val="restart"/>
            <w:tcBorders>
              <w:top w:val="single" w:sz="4" w:space="0" w:color="auto"/>
              <w:left w:val="single" w:sz="4" w:space="0" w:color="auto"/>
              <w:bottom w:val="single" w:sz="4" w:space="0" w:color="auto"/>
              <w:right w:val="single" w:sz="4" w:space="0" w:color="auto"/>
            </w:tcBorders>
          </w:tcPr>
          <w:p w:rsidR="008A03F3" w:rsidRPr="003F03AB" w:rsidRDefault="008A03F3" w:rsidP="008A03F3">
            <w:pPr>
              <w:spacing w:after="0" w:line="240" w:lineRule="auto"/>
            </w:pPr>
            <w:r w:rsidRPr="003F03AB">
              <w:t>Rúbrica</w:t>
            </w:r>
          </w:p>
          <w:p w:rsidR="008A03F3" w:rsidRPr="003F03AB" w:rsidRDefault="008A03F3" w:rsidP="008A03F3">
            <w:pPr>
              <w:spacing w:after="0" w:line="240" w:lineRule="auto"/>
            </w:pPr>
          </w:p>
          <w:p w:rsidR="008A03F3" w:rsidRPr="003F03AB" w:rsidRDefault="008A03F3" w:rsidP="008A03F3">
            <w:pPr>
              <w:spacing w:after="0" w:line="240" w:lineRule="auto"/>
            </w:pPr>
            <w:r w:rsidRPr="003F03AB">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Especifica niveles de desempeño (actitud, trabajo, conocimientos)</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Exposición oral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415" w:type="dxa"/>
            <w:vMerge w:val="restart"/>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Hace aproximaciones subjetivas de niveles de desempeño</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252"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Trabajo monográfico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r>
      <w:tr w:rsidR="008A03F3" w:rsidRPr="003F03AB" w:rsidTr="008A03F3">
        <w:tc>
          <w:tcPr>
            <w:tcW w:w="2372" w:type="dxa"/>
            <w:vMerge w:val="restart"/>
            <w:tcBorders>
              <w:top w:val="single" w:sz="4" w:space="0" w:color="auto"/>
              <w:left w:val="single" w:sz="4" w:space="0" w:color="auto"/>
              <w:bottom w:val="single" w:sz="4" w:space="0" w:color="auto"/>
              <w:right w:val="single" w:sz="4" w:space="0" w:color="auto"/>
            </w:tcBorders>
          </w:tcPr>
          <w:p w:rsidR="008A03F3" w:rsidRPr="003F03AB" w:rsidRDefault="008A03F3" w:rsidP="008A03F3">
            <w:pPr>
              <w:spacing w:after="0" w:line="240" w:lineRule="auto"/>
            </w:pPr>
          </w:p>
          <w:p w:rsidR="008A03F3" w:rsidRPr="003F03AB" w:rsidRDefault="008A03F3" w:rsidP="008A03F3">
            <w:pPr>
              <w:spacing w:after="0" w:line="240" w:lineRule="auto"/>
            </w:pPr>
          </w:p>
          <w:p w:rsidR="008A03F3" w:rsidRPr="003F03AB" w:rsidRDefault="008A03F3" w:rsidP="008A03F3">
            <w:pPr>
              <w:spacing w:after="0" w:line="240" w:lineRule="auto"/>
            </w:pPr>
            <w:r w:rsidRPr="003F03AB">
              <w:t>Técnicas de observación (Para actitudes y determinadas actividades de aprendizaje integradas)</w:t>
            </w:r>
          </w:p>
        </w:tc>
        <w:tc>
          <w:tcPr>
            <w:tcW w:w="2252" w:type="dxa"/>
            <w:vMerge w:val="restart"/>
            <w:tcBorders>
              <w:top w:val="single" w:sz="4" w:space="0" w:color="auto"/>
              <w:left w:val="single" w:sz="4" w:space="0" w:color="auto"/>
              <w:bottom w:val="single" w:sz="4" w:space="0" w:color="auto"/>
              <w:right w:val="single" w:sz="4" w:space="0" w:color="auto"/>
            </w:tcBorders>
          </w:tcPr>
          <w:p w:rsidR="008A03F3" w:rsidRPr="003F03AB" w:rsidRDefault="008A03F3" w:rsidP="008A03F3">
            <w:pPr>
              <w:spacing w:after="0" w:line="240" w:lineRule="auto"/>
            </w:pPr>
          </w:p>
          <w:p w:rsidR="008A03F3" w:rsidRPr="003F03AB" w:rsidRDefault="008A03F3" w:rsidP="008A03F3">
            <w:pPr>
              <w:spacing w:after="0" w:line="240" w:lineRule="auto"/>
            </w:pPr>
          </w:p>
          <w:p w:rsidR="008A03F3" w:rsidRPr="003F03AB" w:rsidRDefault="008A03F3" w:rsidP="008A03F3">
            <w:pPr>
              <w:spacing w:after="0" w:line="240" w:lineRule="auto"/>
            </w:pPr>
            <w:r w:rsidRPr="003F03AB">
              <w:t>Valoración de la asistencia, participación, actitud, cooperación, …</w:t>
            </w: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Registro anecdotario</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Narración cualitativa de conductas de diversa índole</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Lista de control</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Registra conductas objetivas</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Rúbrica</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Especifica formas diversas de participación</w:t>
            </w:r>
          </w:p>
        </w:tc>
      </w:tr>
      <w:tr w:rsidR="008A03F3" w:rsidRPr="003F03AB" w:rsidTr="008A03F3">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A03F3" w:rsidRPr="003F03AB" w:rsidRDefault="008A03F3" w:rsidP="008A03F3">
            <w:pPr>
              <w:spacing w:after="0" w:line="240" w:lineRule="auto"/>
            </w:pPr>
          </w:p>
        </w:tc>
        <w:tc>
          <w:tcPr>
            <w:tcW w:w="2108"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Escala de estimación</w:t>
            </w:r>
          </w:p>
        </w:tc>
        <w:tc>
          <w:tcPr>
            <w:tcW w:w="2415" w:type="dxa"/>
            <w:tcBorders>
              <w:top w:val="single" w:sz="4" w:space="0" w:color="auto"/>
              <w:left w:val="single" w:sz="4" w:space="0" w:color="auto"/>
              <w:bottom w:val="single" w:sz="4" w:space="0" w:color="auto"/>
              <w:right w:val="single" w:sz="4" w:space="0" w:color="auto"/>
            </w:tcBorders>
            <w:hideMark/>
          </w:tcPr>
          <w:p w:rsidR="008A03F3" w:rsidRPr="003F03AB" w:rsidRDefault="008A03F3" w:rsidP="008A03F3">
            <w:pPr>
              <w:spacing w:after="0" w:line="240" w:lineRule="auto"/>
            </w:pPr>
            <w:r w:rsidRPr="003F03AB">
              <w:t>Hace aproximaciones subjetivas de niveles de desempeño en conductas complejas</w:t>
            </w:r>
          </w:p>
        </w:tc>
      </w:tr>
    </w:tbl>
    <w:p w:rsidR="00AA6602" w:rsidRPr="003F03AB" w:rsidRDefault="00AA6602" w:rsidP="008A03F3">
      <w:pPr>
        <w:autoSpaceDE w:val="0"/>
        <w:autoSpaceDN w:val="0"/>
        <w:adjustRightInd w:val="0"/>
        <w:spacing w:after="0" w:line="360" w:lineRule="auto"/>
        <w:jc w:val="both"/>
        <w:rPr>
          <w:rFonts w:ascii="Times New Roman" w:hAnsi="Times New Roman"/>
          <w:b/>
          <w:bCs/>
          <w:sz w:val="24"/>
          <w:szCs w:val="24"/>
        </w:rPr>
      </w:pPr>
    </w:p>
    <w:p w:rsidR="00AA6602" w:rsidRDefault="00AA6602" w:rsidP="008A03F3">
      <w:pPr>
        <w:pStyle w:val="Sangradetextonormal"/>
        <w:tabs>
          <w:tab w:val="left" w:pos="0"/>
        </w:tabs>
        <w:rPr>
          <w:rFonts w:ascii="Times New Roman" w:hAnsi="Times New Roman"/>
        </w:rPr>
      </w:pPr>
      <w:r>
        <w:rPr>
          <w:rFonts w:ascii="Times New Roman" w:hAnsi="Times New Roman"/>
        </w:rPr>
        <w:lastRenderedPageBreak/>
        <w:t>Se realizará de un modo continuo y sistemático en las diversas actividades del aula.</w:t>
      </w:r>
    </w:p>
    <w:p w:rsidR="00AA6602" w:rsidRDefault="00AA6602" w:rsidP="008A03F3">
      <w:pPr>
        <w:pStyle w:val="Sangradetextonormal"/>
        <w:tabs>
          <w:tab w:val="left" w:pos="0"/>
        </w:tabs>
        <w:rPr>
          <w:rFonts w:ascii="Times New Roman" w:hAnsi="Times New Roman"/>
        </w:rPr>
      </w:pPr>
      <w:r>
        <w:rPr>
          <w:rFonts w:ascii="Times New Roman" w:hAnsi="Times New Roman"/>
        </w:rPr>
        <w:t>Será, asimismo, un proceso flexible y adaptado al nivel de los alumnos.</w:t>
      </w:r>
    </w:p>
    <w:p w:rsidR="00AA6602" w:rsidRDefault="00AA6602" w:rsidP="008A03F3">
      <w:pPr>
        <w:pStyle w:val="Sangradetextonormal"/>
        <w:tabs>
          <w:tab w:val="left" w:pos="0"/>
        </w:tabs>
        <w:rPr>
          <w:rFonts w:ascii="Times New Roman" w:hAnsi="Times New Roman"/>
        </w:rPr>
      </w:pPr>
      <w:r>
        <w:rPr>
          <w:rFonts w:ascii="Times New Roman" w:hAnsi="Times New Roman"/>
        </w:rPr>
        <w:t>Los objetivos y criterios de evaluación propuestos son el referente principal.</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rPr>
          <w:rFonts w:ascii="Times New Roman" w:hAnsi="Times New Roman"/>
        </w:rPr>
      </w:pPr>
      <w:r>
        <w:rPr>
          <w:rFonts w:ascii="Times New Roman" w:hAnsi="Times New Roman"/>
        </w:rPr>
        <w:t>Los principales procedimientos serán:</w:t>
      </w:r>
    </w:p>
    <w:p w:rsidR="00AA6602" w:rsidRDefault="00AA6602" w:rsidP="008A03F3">
      <w:pPr>
        <w:pStyle w:val="Sangradetextonormal"/>
        <w:tabs>
          <w:tab w:val="left" w:pos="0"/>
        </w:tabs>
        <w:rPr>
          <w:rFonts w:ascii="Times New Roman" w:hAnsi="Times New Roman"/>
        </w:rPr>
      </w:pP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 xml:space="preserve">Observación directa del desarrollo de actividades (expresivas, audiciones, creativas, análisis de textos, </w:t>
      </w:r>
      <w:proofErr w:type="spellStart"/>
      <w:r>
        <w:rPr>
          <w:rFonts w:ascii="Times New Roman" w:hAnsi="Times New Roman"/>
        </w:rPr>
        <w:t>etc</w:t>
      </w:r>
      <w:proofErr w:type="spellEnd"/>
      <w:r>
        <w:rPr>
          <w:rFonts w:ascii="Times New Roman" w:hAnsi="Times New Roman"/>
        </w:rPr>
        <w:t>) y actitudes del alumnos.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Análisis del trabajo mandado (realización de actividades, ejercicios creativos...).</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del alumno de fichas y tareas en el aula que sirvan de refuerzo al tema: cuestiones para reflexionar y responder, elaborar esquemas, memorización y análisis sencillos, etc.</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Realización de pruebas objetivas o cuestionarios adecuados al nivel.</w:t>
      </w:r>
    </w:p>
    <w:p w:rsidR="00AA6602" w:rsidRDefault="00AA6602" w:rsidP="00342497">
      <w:pPr>
        <w:pStyle w:val="Sangradetextonormal"/>
        <w:numPr>
          <w:ilvl w:val="0"/>
          <w:numId w:val="2"/>
        </w:numPr>
        <w:tabs>
          <w:tab w:val="left" w:pos="0"/>
        </w:tabs>
        <w:rPr>
          <w:rFonts w:ascii="Times New Roman" w:hAnsi="Times New Roman"/>
        </w:rPr>
      </w:pPr>
      <w:r>
        <w:rPr>
          <w:rFonts w:ascii="Times New Roman" w:hAnsi="Times New Roman"/>
        </w:rPr>
        <w:t>Participación e implicación de los alumnos en el aprendizaje musical y en la creación de un ambiente agradable en el aula.</w:t>
      </w:r>
    </w:p>
    <w:p w:rsidR="00AA6602" w:rsidRDefault="00AA6602" w:rsidP="008A03F3">
      <w:pPr>
        <w:pStyle w:val="Sangradetextonormal"/>
        <w:tabs>
          <w:tab w:val="left" w:pos="0"/>
        </w:tabs>
        <w:rPr>
          <w:rFonts w:ascii="Times New Roman" w:hAnsi="Times New Roman"/>
        </w:rPr>
      </w:pPr>
    </w:p>
    <w:p w:rsidR="00AA6602" w:rsidRDefault="00AA6602" w:rsidP="008A03F3">
      <w:pPr>
        <w:pStyle w:val="Sangradetextonormal"/>
        <w:tabs>
          <w:tab w:val="left" w:pos="0"/>
        </w:tabs>
        <w:ind w:left="0" w:firstLine="0"/>
        <w:rPr>
          <w:rFonts w:ascii="Times New Roman" w:hAnsi="Times New Roman"/>
        </w:rPr>
      </w:pPr>
      <w:r>
        <w:rPr>
          <w:rFonts w:ascii="Times New Roman" w:hAnsi="Times New Roman"/>
        </w:rPr>
        <w:t>La adquisición de unas actitudes básicas es un aspecto fundamental a valorar (apertura ante los diversos estilos musicales, aceptación y respeto por las capacidades propias y de los compañeros, cooperación para lograr un ambiente de clase relajado y agradable...).</w:t>
      </w:r>
    </w:p>
    <w:p w:rsidR="00AA6602" w:rsidRDefault="00AA6602" w:rsidP="008A03F3">
      <w:pPr>
        <w:autoSpaceDE w:val="0"/>
        <w:autoSpaceDN w:val="0"/>
        <w:adjustRightInd w:val="0"/>
        <w:spacing w:after="0" w:line="360" w:lineRule="auto"/>
        <w:rPr>
          <w:rFonts w:ascii="Times New Roman" w:hAnsi="Times New Roman"/>
          <w:b/>
          <w:bCs/>
          <w:sz w:val="24"/>
          <w:szCs w:val="24"/>
        </w:rPr>
      </w:pPr>
    </w:p>
    <w:p w:rsidR="00AA6602" w:rsidRDefault="00AA6602" w:rsidP="008A03F3">
      <w:pPr>
        <w:pStyle w:val="Pa6"/>
        <w:spacing w:line="360" w:lineRule="auto"/>
        <w:jc w:val="both"/>
        <w:rPr>
          <w:rFonts w:ascii="Times New Roman" w:hAnsi="Times New Roman"/>
          <w:color w:val="000000"/>
        </w:rPr>
      </w:pPr>
      <w:r w:rsidRPr="00855C8E">
        <w:rPr>
          <w:rFonts w:ascii="Times New Roman" w:hAnsi="Times New Roman"/>
          <w:color w:val="000000"/>
        </w:rPr>
        <w:t>La evaluación del proceso de aprendizaje del alumnado será continua, formativa e integradora.</w:t>
      </w:r>
    </w:p>
    <w:p w:rsidR="00AA6602" w:rsidRDefault="00502468" w:rsidP="00342497">
      <w:pPr>
        <w:pStyle w:val="Ttulo1"/>
        <w:numPr>
          <w:ilvl w:val="0"/>
          <w:numId w:val="7"/>
        </w:numPr>
      </w:pPr>
      <w:bookmarkStart w:id="11" w:name="_Toc22499964"/>
      <w:r w:rsidRPr="00E82394">
        <w:t>C</w:t>
      </w:r>
      <w:r w:rsidR="00AA6602" w:rsidRPr="0008377D">
        <w:t>riterios de calificación.</w:t>
      </w:r>
      <w:bookmarkEnd w:id="11"/>
    </w:p>
    <w:p w:rsidR="00AA6602" w:rsidRDefault="00AA6602" w:rsidP="0008377D">
      <w:pPr>
        <w:autoSpaceDE w:val="0"/>
        <w:autoSpaceDN w:val="0"/>
        <w:adjustRightInd w:val="0"/>
        <w:spacing w:after="0" w:line="240" w:lineRule="auto"/>
        <w:rPr>
          <w:rFonts w:ascii="Times New Roman" w:hAnsi="Times New Roman"/>
          <w:sz w:val="24"/>
          <w:szCs w:val="24"/>
        </w:rPr>
      </w:pPr>
    </w:p>
    <w:p w:rsidR="008A03F3" w:rsidRPr="003F03AB" w:rsidRDefault="008A03F3"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Éstos se ajustan a los criterios básicos de calificación acordados en Claustro para cada nivel en el documento de Concrecio</w:t>
      </w:r>
      <w:r w:rsidR="00B774F5">
        <w:rPr>
          <w:rFonts w:ascii="Times New Roman" w:hAnsi="Times New Roman"/>
          <w:sz w:val="24"/>
          <w:szCs w:val="24"/>
          <w:lang w:val="es-ES_tradnl"/>
        </w:rPr>
        <w:t>nes del Currículo de la PGA 2019-2020</w:t>
      </w:r>
      <w:r w:rsidRPr="003F03AB">
        <w:rPr>
          <w:rFonts w:ascii="Times New Roman" w:hAnsi="Times New Roman"/>
          <w:sz w:val="24"/>
          <w:szCs w:val="24"/>
          <w:lang w:val="es-ES_tradnl"/>
        </w:rPr>
        <w:t>. E sintetizan en los siguientes aspectos evaluados:</w:t>
      </w:r>
    </w:p>
    <w:p w:rsidR="00AA6602" w:rsidRDefault="00AA6602" w:rsidP="008A03F3">
      <w:pPr>
        <w:pStyle w:val="Sangradetextonormal"/>
        <w:rPr>
          <w:rFonts w:ascii="Times New Roman" w:hAnsi="Times New Roman"/>
        </w:rPr>
      </w:pPr>
      <w:r>
        <w:rPr>
          <w:rFonts w:ascii="Times New Roman" w:hAnsi="Times New Roman"/>
        </w:rPr>
        <w:t>En los criterios de calificación tendremos en cuenta el desarrollo de capacidades de los alumnos en:</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1- El ámbito cognitivo.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2- El ámbito de habilidades, capacidades expresivas, prácticas y creativas. </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3- El ámbito de las actitudes.</w:t>
      </w:r>
    </w:p>
    <w:p w:rsidR="00AA6602" w:rsidRPr="00B00087" w:rsidRDefault="00AA6602" w:rsidP="008A03F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En cualquier caso, un abandono voluntario en uno de los dos primeros aspectos implica también una calificación negativa en el ámbito de las actitudes.</w:t>
      </w:r>
    </w:p>
    <w:p w:rsidR="00AA6602" w:rsidRPr="003F03AB" w:rsidRDefault="00AA6602"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El primer ámbito se valorará en pruebas escritas tanto al final de cada trimestre como a lo largo del mismo.</w:t>
      </w:r>
      <w:r w:rsidR="008A03F3" w:rsidRPr="003F03AB">
        <w:rPr>
          <w:rFonts w:ascii="Times New Roman" w:hAnsi="Times New Roman"/>
          <w:sz w:val="24"/>
          <w:szCs w:val="24"/>
          <w:lang w:val="es-ES_tradnl"/>
        </w:rPr>
        <w:t xml:space="preserve"> Serán las Pruebas Objetivas Escritas (</w:t>
      </w:r>
      <w:r w:rsidR="008A03F3" w:rsidRPr="003F03AB">
        <w:rPr>
          <w:rFonts w:ascii="Times New Roman" w:hAnsi="Times New Roman"/>
          <w:b/>
          <w:sz w:val="24"/>
          <w:szCs w:val="24"/>
          <w:lang w:val="es-ES_tradnl"/>
        </w:rPr>
        <w:t>POE</w:t>
      </w:r>
      <w:r w:rsidR="008A03F3" w:rsidRPr="003F03AB">
        <w:rPr>
          <w:rFonts w:ascii="Times New Roman" w:hAnsi="Times New Roman"/>
          <w:sz w:val="24"/>
          <w:szCs w:val="24"/>
          <w:lang w:val="es-ES_tradnl"/>
        </w:rPr>
        <w:t>)</w:t>
      </w:r>
    </w:p>
    <w:p w:rsidR="00AA6602" w:rsidRPr="003F03AB" w:rsidRDefault="00AA6602"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 xml:space="preserve">El segundo ámbito se valorará en los ejercicios, actividades y pruebas prácticas que se realicen durante cada trimestre (tanto expresivas como de realización de esquemas, trabajos, así como la interpretación vocal e instrumental tanto individual como en grupo). </w:t>
      </w:r>
      <w:r w:rsidR="008A03F3" w:rsidRPr="003F03AB">
        <w:rPr>
          <w:rFonts w:ascii="Times New Roman" w:hAnsi="Times New Roman"/>
          <w:sz w:val="24"/>
          <w:szCs w:val="24"/>
          <w:lang w:val="es-ES_tradnl"/>
        </w:rPr>
        <w:t>Serán las Tareas Competenciales (</w:t>
      </w:r>
      <w:r w:rsidR="008A03F3" w:rsidRPr="003F03AB">
        <w:rPr>
          <w:rFonts w:ascii="Times New Roman" w:hAnsi="Times New Roman"/>
          <w:b/>
          <w:sz w:val="24"/>
          <w:szCs w:val="24"/>
          <w:lang w:val="es-ES_tradnl"/>
        </w:rPr>
        <w:t>TC</w:t>
      </w:r>
      <w:r w:rsidR="008A03F3" w:rsidRPr="003F03AB">
        <w:rPr>
          <w:rFonts w:ascii="Times New Roman" w:hAnsi="Times New Roman"/>
          <w:sz w:val="24"/>
          <w:szCs w:val="24"/>
          <w:lang w:val="es-ES_tradnl"/>
        </w:rPr>
        <w:t>) y el Cuaderno de Trabajo (</w:t>
      </w:r>
      <w:r w:rsidR="008A03F3" w:rsidRPr="003F03AB">
        <w:rPr>
          <w:rFonts w:ascii="Times New Roman" w:hAnsi="Times New Roman"/>
          <w:b/>
          <w:sz w:val="24"/>
          <w:szCs w:val="24"/>
          <w:lang w:val="es-ES_tradnl"/>
        </w:rPr>
        <w:t>CT</w:t>
      </w:r>
      <w:r w:rsidR="008A03F3" w:rsidRPr="003F03AB">
        <w:rPr>
          <w:rFonts w:ascii="Times New Roman" w:hAnsi="Times New Roman"/>
          <w:sz w:val="24"/>
          <w:szCs w:val="24"/>
          <w:lang w:val="es-ES_tradnl"/>
        </w:rPr>
        <w:t>)</w:t>
      </w:r>
    </w:p>
    <w:p w:rsidR="00AA6602" w:rsidRPr="003F03AB" w:rsidRDefault="00AA6602"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El tercer ámbito se valorará a lo largo de cada trimestre. Se valorará el comportamiento y actitudes expresadas en los criterios de evaluación.</w:t>
      </w:r>
      <w:r w:rsidR="008A03F3" w:rsidRPr="003F03AB">
        <w:rPr>
          <w:rFonts w:ascii="Times New Roman" w:hAnsi="Times New Roman"/>
          <w:sz w:val="24"/>
          <w:szCs w:val="24"/>
          <w:lang w:val="es-ES_tradnl"/>
        </w:rPr>
        <w:t xml:space="preserve"> Será la </w:t>
      </w:r>
      <w:r w:rsidR="0058402A" w:rsidRPr="003F03AB">
        <w:rPr>
          <w:rFonts w:ascii="Times New Roman" w:hAnsi="Times New Roman"/>
          <w:sz w:val="24"/>
          <w:szCs w:val="24"/>
          <w:lang w:val="es-ES_tradnl"/>
        </w:rPr>
        <w:t>Observación</w:t>
      </w:r>
      <w:r w:rsidR="008A03F3" w:rsidRPr="003F03AB">
        <w:rPr>
          <w:rFonts w:ascii="Times New Roman" w:hAnsi="Times New Roman"/>
          <w:sz w:val="24"/>
          <w:szCs w:val="24"/>
          <w:lang w:val="es-ES_tradnl"/>
        </w:rPr>
        <w:t xml:space="preserve"> Directa (</w:t>
      </w:r>
      <w:r w:rsidR="008A03F3" w:rsidRPr="003F03AB">
        <w:rPr>
          <w:rFonts w:ascii="Times New Roman" w:hAnsi="Times New Roman"/>
          <w:b/>
          <w:sz w:val="24"/>
          <w:szCs w:val="24"/>
          <w:lang w:val="es-ES_tradnl"/>
        </w:rPr>
        <w:t>OD</w:t>
      </w:r>
      <w:r w:rsidR="00450E33" w:rsidRPr="003F03AB">
        <w:rPr>
          <w:rFonts w:ascii="Times New Roman" w:hAnsi="Times New Roman"/>
          <w:sz w:val="24"/>
          <w:szCs w:val="24"/>
          <w:lang w:val="es-ES_tradnl"/>
        </w:rPr>
        <w:t xml:space="preserve">), </w:t>
      </w:r>
      <w:r w:rsidR="008A03F3" w:rsidRPr="003F03AB">
        <w:rPr>
          <w:rFonts w:ascii="Times New Roman" w:hAnsi="Times New Roman"/>
          <w:sz w:val="24"/>
          <w:szCs w:val="24"/>
          <w:lang w:val="es-ES_tradnl"/>
        </w:rPr>
        <w:t>el Interés y Esfuerzo (</w:t>
      </w:r>
      <w:r w:rsidR="008A03F3" w:rsidRPr="003F03AB">
        <w:rPr>
          <w:rFonts w:ascii="Times New Roman" w:hAnsi="Times New Roman"/>
          <w:b/>
          <w:sz w:val="24"/>
          <w:szCs w:val="24"/>
          <w:lang w:val="es-ES_tradnl"/>
        </w:rPr>
        <w:t>IE</w:t>
      </w:r>
      <w:r w:rsidR="008A03F3" w:rsidRPr="003F03AB">
        <w:rPr>
          <w:rFonts w:ascii="Times New Roman" w:hAnsi="Times New Roman"/>
          <w:sz w:val="24"/>
          <w:szCs w:val="24"/>
          <w:lang w:val="es-ES_tradnl"/>
        </w:rPr>
        <w:t>)</w:t>
      </w:r>
      <w:r w:rsidR="00450E33" w:rsidRPr="003F03AB">
        <w:rPr>
          <w:rFonts w:ascii="Times New Roman" w:hAnsi="Times New Roman"/>
          <w:sz w:val="24"/>
          <w:szCs w:val="24"/>
          <w:lang w:val="es-ES_tradnl"/>
        </w:rPr>
        <w:t>, y la Asistencia y Puntualidad (</w:t>
      </w:r>
      <w:r w:rsidR="00450E33" w:rsidRPr="003F03AB">
        <w:rPr>
          <w:rFonts w:ascii="Times New Roman" w:hAnsi="Times New Roman"/>
          <w:b/>
          <w:sz w:val="24"/>
          <w:szCs w:val="24"/>
          <w:lang w:val="es-ES_tradnl"/>
        </w:rPr>
        <w:t>AP</w:t>
      </w:r>
      <w:r w:rsidR="00450E33" w:rsidRPr="003F03AB">
        <w:rPr>
          <w:rFonts w:ascii="Times New Roman" w:hAnsi="Times New Roman"/>
          <w:sz w:val="24"/>
          <w:szCs w:val="24"/>
          <w:lang w:val="es-ES_tradnl"/>
        </w:rPr>
        <w:t>)</w:t>
      </w:r>
    </w:p>
    <w:p w:rsidR="00AA6602" w:rsidRPr="003F03AB" w:rsidRDefault="00AA6602"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Cada uno de los anteriores apartados será valorado de la siguiente forma:</w:t>
      </w:r>
    </w:p>
    <w:tbl>
      <w:tblPr>
        <w:tblpPr w:leftFromText="141" w:rightFromText="141" w:vertAnchor="text" w:horzAnchor="page" w:tblpX="2991"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04"/>
        <w:gridCol w:w="2353"/>
      </w:tblGrid>
      <w:tr w:rsidR="00450E33" w:rsidRPr="003F03AB" w:rsidTr="001F19DF">
        <w:tc>
          <w:tcPr>
            <w:tcW w:w="2604" w:type="dxa"/>
            <w:tcBorders>
              <w:top w:val="single" w:sz="4" w:space="0" w:color="auto"/>
              <w:left w:val="single" w:sz="4" w:space="0" w:color="auto"/>
              <w:bottom w:val="single" w:sz="4" w:space="0" w:color="auto"/>
              <w:right w:val="single" w:sz="4" w:space="0" w:color="auto"/>
            </w:tcBorders>
          </w:tcPr>
          <w:p w:rsidR="00450E33" w:rsidRPr="003F03AB" w:rsidRDefault="00450E33" w:rsidP="001F19DF">
            <w:pPr>
              <w:spacing w:line="360" w:lineRule="auto"/>
              <w:jc w:val="both"/>
              <w:rPr>
                <w:rFonts w:ascii="Times New Roman" w:hAnsi="Times New Roman"/>
                <w:sz w:val="24"/>
                <w:szCs w:val="24"/>
              </w:rPr>
            </w:pPr>
          </w:p>
        </w:tc>
        <w:tc>
          <w:tcPr>
            <w:tcW w:w="2353"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jc w:val="both"/>
              <w:rPr>
                <w:rFonts w:ascii="Times New Roman" w:hAnsi="Times New Roman"/>
                <w:sz w:val="24"/>
                <w:szCs w:val="24"/>
              </w:rPr>
            </w:pPr>
            <w:r w:rsidRPr="003F03AB">
              <w:rPr>
                <w:rFonts w:ascii="Times New Roman" w:hAnsi="Times New Roman"/>
                <w:sz w:val="24"/>
                <w:szCs w:val="24"/>
              </w:rPr>
              <w:t>2º de ESO</w:t>
            </w:r>
          </w:p>
        </w:tc>
      </w:tr>
      <w:tr w:rsidR="00450E33" w:rsidRPr="003F03AB" w:rsidTr="001F19DF">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rPr>
                <w:rFonts w:ascii="Times New Roman" w:hAnsi="Times New Roman"/>
                <w:sz w:val="24"/>
                <w:szCs w:val="24"/>
              </w:rPr>
            </w:pPr>
            <w:r w:rsidRPr="003F03AB">
              <w:rPr>
                <w:rFonts w:ascii="Times New Roman" w:hAnsi="Times New Roman"/>
                <w:sz w:val="24"/>
                <w:szCs w:val="24"/>
              </w:rPr>
              <w:t>POE</w:t>
            </w:r>
          </w:p>
        </w:tc>
        <w:tc>
          <w:tcPr>
            <w:tcW w:w="2353"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jc w:val="both"/>
              <w:rPr>
                <w:rFonts w:ascii="Times New Roman" w:hAnsi="Times New Roman"/>
                <w:sz w:val="24"/>
                <w:szCs w:val="24"/>
              </w:rPr>
            </w:pPr>
            <w:r w:rsidRPr="003F03AB">
              <w:rPr>
                <w:rFonts w:ascii="Times New Roman" w:hAnsi="Times New Roman"/>
                <w:sz w:val="24"/>
                <w:szCs w:val="24"/>
              </w:rPr>
              <w:t>40%</w:t>
            </w:r>
          </w:p>
        </w:tc>
      </w:tr>
      <w:tr w:rsidR="00450E33" w:rsidRPr="003F03AB" w:rsidTr="001F19DF">
        <w:trPr>
          <w:cantSplit/>
        </w:trPr>
        <w:tc>
          <w:tcPr>
            <w:tcW w:w="2604" w:type="dxa"/>
            <w:tcBorders>
              <w:top w:val="single" w:sz="4" w:space="0" w:color="auto"/>
              <w:left w:val="single" w:sz="4" w:space="0" w:color="auto"/>
              <w:bottom w:val="single" w:sz="4" w:space="0" w:color="auto"/>
              <w:right w:val="single" w:sz="4" w:space="0" w:color="auto"/>
            </w:tcBorders>
            <w:hideMark/>
          </w:tcPr>
          <w:p w:rsidR="00450E33" w:rsidRPr="003F03AB" w:rsidRDefault="0058402A" w:rsidP="001F19DF">
            <w:pPr>
              <w:spacing w:line="360" w:lineRule="auto"/>
              <w:rPr>
                <w:rFonts w:ascii="Times New Roman" w:hAnsi="Times New Roman"/>
                <w:sz w:val="24"/>
                <w:szCs w:val="24"/>
              </w:rPr>
            </w:pPr>
            <w:r w:rsidRPr="003F03AB">
              <w:rPr>
                <w:rFonts w:ascii="Times New Roman" w:hAnsi="Times New Roman"/>
                <w:sz w:val="24"/>
                <w:szCs w:val="24"/>
              </w:rPr>
              <w:t>TC</w:t>
            </w:r>
            <w:r w:rsidR="00450E33" w:rsidRPr="003F03AB">
              <w:rPr>
                <w:rFonts w:ascii="Times New Roman" w:hAnsi="Times New Roman"/>
                <w:sz w:val="24"/>
                <w:szCs w:val="24"/>
              </w:rPr>
              <w:t>, CT</w:t>
            </w:r>
          </w:p>
        </w:tc>
        <w:tc>
          <w:tcPr>
            <w:tcW w:w="2353"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jc w:val="both"/>
              <w:rPr>
                <w:rFonts w:ascii="Times New Roman" w:hAnsi="Times New Roman"/>
                <w:sz w:val="24"/>
                <w:szCs w:val="24"/>
              </w:rPr>
            </w:pPr>
            <w:r w:rsidRPr="003F03AB">
              <w:rPr>
                <w:rFonts w:ascii="Times New Roman" w:hAnsi="Times New Roman"/>
                <w:sz w:val="24"/>
                <w:szCs w:val="24"/>
              </w:rPr>
              <w:t>30%</w:t>
            </w:r>
          </w:p>
        </w:tc>
      </w:tr>
      <w:tr w:rsidR="00450E33" w:rsidRPr="003F03AB" w:rsidTr="001F19DF">
        <w:tc>
          <w:tcPr>
            <w:tcW w:w="2604"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rPr>
                <w:rFonts w:ascii="Times New Roman" w:hAnsi="Times New Roman"/>
                <w:sz w:val="24"/>
                <w:szCs w:val="24"/>
              </w:rPr>
            </w:pPr>
            <w:r w:rsidRPr="003F03AB">
              <w:rPr>
                <w:rFonts w:ascii="Times New Roman" w:hAnsi="Times New Roman"/>
                <w:sz w:val="24"/>
                <w:szCs w:val="24"/>
              </w:rPr>
              <w:t>OD, IE, AP</w:t>
            </w:r>
          </w:p>
        </w:tc>
        <w:tc>
          <w:tcPr>
            <w:tcW w:w="2353" w:type="dxa"/>
            <w:tcBorders>
              <w:top w:val="single" w:sz="4" w:space="0" w:color="auto"/>
              <w:left w:val="single" w:sz="4" w:space="0" w:color="auto"/>
              <w:bottom w:val="single" w:sz="4" w:space="0" w:color="auto"/>
              <w:right w:val="single" w:sz="4" w:space="0" w:color="auto"/>
            </w:tcBorders>
            <w:hideMark/>
          </w:tcPr>
          <w:p w:rsidR="00450E33" w:rsidRPr="003F03AB" w:rsidRDefault="00450E33" w:rsidP="001F19DF">
            <w:pPr>
              <w:spacing w:line="360" w:lineRule="auto"/>
              <w:jc w:val="both"/>
              <w:rPr>
                <w:rFonts w:ascii="Times New Roman" w:hAnsi="Times New Roman"/>
                <w:sz w:val="24"/>
                <w:szCs w:val="24"/>
              </w:rPr>
            </w:pPr>
            <w:r w:rsidRPr="003F03AB">
              <w:rPr>
                <w:rFonts w:ascii="Times New Roman" w:hAnsi="Times New Roman"/>
                <w:sz w:val="24"/>
                <w:szCs w:val="24"/>
              </w:rPr>
              <w:t>30%</w:t>
            </w:r>
          </w:p>
        </w:tc>
      </w:tr>
    </w:tbl>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Default="00450E33" w:rsidP="008A03F3">
      <w:pPr>
        <w:spacing w:line="360" w:lineRule="auto"/>
        <w:jc w:val="both"/>
        <w:rPr>
          <w:rFonts w:ascii="Times New Roman" w:hAnsi="Times New Roman"/>
          <w:sz w:val="24"/>
          <w:szCs w:val="24"/>
          <w:lang w:val="es-ES_tradnl"/>
        </w:rPr>
      </w:pPr>
    </w:p>
    <w:p w:rsidR="00450E33" w:rsidRPr="003F03AB" w:rsidRDefault="00450E33" w:rsidP="008A03F3">
      <w:pPr>
        <w:spacing w:line="360" w:lineRule="auto"/>
        <w:jc w:val="both"/>
        <w:rPr>
          <w:rFonts w:ascii="Times New Roman" w:hAnsi="Times New Roman"/>
          <w:sz w:val="24"/>
          <w:szCs w:val="24"/>
          <w:lang w:val="es-ES_tradnl"/>
        </w:rPr>
      </w:pPr>
      <w:r w:rsidRPr="003F03AB">
        <w:rPr>
          <w:rFonts w:ascii="Times New Roman" w:hAnsi="Times New Roman"/>
          <w:sz w:val="24"/>
          <w:szCs w:val="24"/>
          <w:lang w:val="es-ES_tradnl"/>
        </w:rPr>
        <w:t>En cada unidad didáctica precisamos los estándares, los instrumentos y criterios de calificación que corresponden (Véase cuadro del Anexo I de esta programación)</w:t>
      </w:r>
    </w:p>
    <w:p w:rsidR="00024E1A" w:rsidRPr="00623F79" w:rsidRDefault="00024E1A" w:rsidP="00024E1A">
      <w:pPr>
        <w:spacing w:line="360" w:lineRule="auto"/>
        <w:jc w:val="both"/>
        <w:rPr>
          <w:highlight w:val="yellow"/>
        </w:rPr>
      </w:pPr>
      <w:r w:rsidRPr="00623F79">
        <w:rPr>
          <w:highlight w:val="yellow"/>
        </w:rPr>
        <w:t>En caso de no realizar evaluación en alguno de los puntos reflejados en el cuadro, se eliminará ese porcentaje y se realizará calificación con los porcentajes ponderados del resto de los ítems, de forma que se en su totalidad se llegue al 100%</w:t>
      </w:r>
    </w:p>
    <w:p w:rsidR="00024E1A" w:rsidRDefault="00024E1A" w:rsidP="00024E1A">
      <w:pPr>
        <w:spacing w:line="360" w:lineRule="auto"/>
        <w:jc w:val="both"/>
      </w:pPr>
      <w:r w:rsidRPr="00623F79">
        <w:rPr>
          <w:highlight w:val="yellow"/>
        </w:rPr>
        <w:t>En el tercer trimestre no se harán pruebas escritas y ese porcentaje se repartirá entre el resto de manera proporcional.</w:t>
      </w:r>
    </w:p>
    <w:p w:rsidR="00024E1A" w:rsidRDefault="00024E1A" w:rsidP="00024E1A">
      <w:pPr>
        <w:spacing w:line="360" w:lineRule="auto"/>
        <w:jc w:val="both"/>
        <w:rPr>
          <w:highlight w:val="yellow"/>
          <w:lang w:val="es-ES_tradnl"/>
        </w:rPr>
      </w:pPr>
    </w:p>
    <w:p w:rsidR="00024E1A" w:rsidRPr="00C740E1" w:rsidRDefault="00024E1A" w:rsidP="00024E1A">
      <w:pPr>
        <w:spacing w:line="360" w:lineRule="auto"/>
        <w:jc w:val="both"/>
        <w:rPr>
          <w:rFonts w:ascii="Times New Roman" w:hAnsi="Times New Roman"/>
          <w:sz w:val="24"/>
          <w:szCs w:val="24"/>
          <w:highlight w:val="yellow"/>
          <w:lang w:val="es-ES_tradnl"/>
        </w:rPr>
      </w:pPr>
      <w:r w:rsidRPr="00C740E1">
        <w:rPr>
          <w:highlight w:val="yellow"/>
          <w:lang w:val="es-ES_tradnl"/>
        </w:rPr>
        <w:t>En el tercer trimestre y debido a la emergencia sanitaria:</w:t>
      </w:r>
    </w:p>
    <w:p w:rsidR="00024E1A" w:rsidRPr="00027684" w:rsidRDefault="00024E1A" w:rsidP="00024E1A">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lastRenderedPageBreak/>
        <w:t>Responsabilidad, actitud y hábitos de estudio medido mediante la entrega de actividades (</w:t>
      </w:r>
      <w:r w:rsidRPr="00027684">
        <w:rPr>
          <w:rFonts w:ascii="Times New Roman" w:hAnsi="Times New Roman"/>
          <w:b/>
          <w:bCs/>
          <w:color w:val="000000"/>
          <w:sz w:val="24"/>
          <w:szCs w:val="24"/>
          <w:highlight w:val="yellow"/>
        </w:rPr>
        <w:t>30%</w:t>
      </w:r>
      <w:r w:rsidRPr="00027684">
        <w:rPr>
          <w:rFonts w:ascii="Times New Roman" w:hAnsi="Times New Roman"/>
          <w:color w:val="000000"/>
          <w:sz w:val="24"/>
          <w:szCs w:val="24"/>
          <w:highlight w:val="yellow"/>
        </w:rPr>
        <w:t>)</w:t>
      </w:r>
    </w:p>
    <w:p w:rsidR="00024E1A" w:rsidRPr="00027684" w:rsidRDefault="00024E1A" w:rsidP="00024E1A">
      <w:pPr>
        <w:spacing w:line="360" w:lineRule="auto"/>
        <w:jc w:val="both"/>
        <w:rPr>
          <w:rFonts w:ascii="Times New Roman" w:hAnsi="Times New Roman"/>
          <w:sz w:val="24"/>
          <w:szCs w:val="24"/>
          <w:highlight w:val="yellow"/>
        </w:rPr>
      </w:pPr>
      <w:r w:rsidRPr="00027684">
        <w:rPr>
          <w:rFonts w:ascii="Times New Roman" w:hAnsi="Times New Roman"/>
          <w:color w:val="000000"/>
          <w:sz w:val="24"/>
          <w:szCs w:val="24"/>
          <w:highlight w:val="yellow"/>
        </w:rPr>
        <w:t>Trabajos y actividades de aprendizaje integradas. Búsqueda de información, análisis de vídeos, redacción de textos de opinión, realización de esquemas, mapas conceptuales y glosarios  Las últimas semanas se harán ejercicios de todos los temas vistos con anterioridad. (</w:t>
      </w:r>
      <w:r w:rsidRPr="00027684">
        <w:rPr>
          <w:rFonts w:ascii="Times New Roman" w:hAnsi="Times New Roman"/>
          <w:b/>
          <w:bCs/>
          <w:color w:val="000000"/>
          <w:sz w:val="24"/>
          <w:szCs w:val="24"/>
          <w:highlight w:val="yellow"/>
        </w:rPr>
        <w:t>70%</w:t>
      </w:r>
      <w:r w:rsidRPr="00027684">
        <w:rPr>
          <w:rFonts w:ascii="Times New Roman" w:hAnsi="Times New Roman"/>
          <w:color w:val="000000"/>
          <w:sz w:val="24"/>
          <w:szCs w:val="24"/>
          <w:highlight w:val="yellow"/>
        </w:rPr>
        <w:t>)</w:t>
      </w:r>
    </w:p>
    <w:p w:rsidR="00024E1A" w:rsidRPr="00C740E1" w:rsidRDefault="00024E1A" w:rsidP="00024E1A">
      <w:pPr>
        <w:spacing w:line="360" w:lineRule="auto"/>
        <w:jc w:val="both"/>
        <w:rPr>
          <w:rFonts w:ascii="Times New Roman" w:hAnsi="Times New Roman"/>
          <w:color w:val="000000"/>
          <w:sz w:val="24"/>
          <w:szCs w:val="24"/>
        </w:rPr>
      </w:pPr>
      <w:r w:rsidRPr="00027684">
        <w:rPr>
          <w:rFonts w:ascii="Times New Roman" w:hAnsi="Times New Roman"/>
          <w:color w:val="000000"/>
          <w:sz w:val="24"/>
          <w:szCs w:val="24"/>
          <w:highlight w:val="yellow"/>
        </w:rPr>
        <w:t>Valorados con rúbricas y escalas de estimación conforme a criterios y estándares priorizados en la programación para tercer trimestre.</w:t>
      </w:r>
    </w:p>
    <w:p w:rsidR="00024E1A" w:rsidRDefault="00024E1A" w:rsidP="00024E1A">
      <w:pPr>
        <w:spacing w:line="360" w:lineRule="auto"/>
        <w:jc w:val="both"/>
        <w:rPr>
          <w:color w:val="000000"/>
        </w:rPr>
      </w:pPr>
    </w:p>
    <w:p w:rsidR="00024E1A" w:rsidRPr="00027684" w:rsidRDefault="00024E1A" w:rsidP="00024E1A">
      <w:pPr>
        <w:spacing w:line="360" w:lineRule="auto"/>
        <w:jc w:val="both"/>
        <w:rPr>
          <w:rFonts w:ascii="Times New Roman" w:hAnsi="Times New Roman"/>
          <w:sz w:val="24"/>
          <w:szCs w:val="24"/>
        </w:rPr>
      </w:pPr>
      <w:r w:rsidRPr="00C740E1">
        <w:rPr>
          <w:rFonts w:ascii="Times New Roman" w:hAnsi="Times New Roman"/>
          <w:color w:val="000000"/>
          <w:sz w:val="24"/>
          <w:szCs w:val="24"/>
          <w:highlight w:val="yellow"/>
        </w:rPr>
        <w:t>Se ponderan notas de los tres trimestres en 1/3 cada una (en ningún caso se tiene en cuenta calificación de la tercera evaluación existiendo brecha digital – por falta de conexión, dispositivo o datos).</w:t>
      </w:r>
    </w:p>
    <w:p w:rsidR="00450E33" w:rsidRPr="00450E33" w:rsidRDefault="00450E33" w:rsidP="008A03F3">
      <w:pPr>
        <w:spacing w:line="360" w:lineRule="auto"/>
        <w:jc w:val="both"/>
        <w:rPr>
          <w:rFonts w:ascii="Times New Roman" w:hAnsi="Times New Roman"/>
          <w:color w:val="92D050"/>
          <w:sz w:val="24"/>
          <w:szCs w:val="24"/>
          <w:lang w:val="es-ES_tradnl"/>
        </w:rPr>
      </w:pPr>
    </w:p>
    <w:p w:rsidR="00AA6602" w:rsidRDefault="00AA6602" w:rsidP="00342497">
      <w:pPr>
        <w:pStyle w:val="Ttulo1"/>
        <w:numPr>
          <w:ilvl w:val="0"/>
          <w:numId w:val="7"/>
        </w:numPr>
      </w:pPr>
      <w:bookmarkStart w:id="12" w:name="_Toc22499965"/>
      <w:r w:rsidRPr="0008377D">
        <w:t xml:space="preserve">Procedimiento de recuperación </w:t>
      </w:r>
      <w:r w:rsidRPr="00C2325C">
        <w:t>de evaluaciones pendientes</w:t>
      </w:r>
      <w:bookmarkEnd w:id="12"/>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alumnado con una evaluación no superada puede recuperarla en el caso de obtener una calificación mayor de 6 en la evaluación siguiente, en caso contrario durante el mes de junio la profesora determinará quién debe realizar alguna prueba escrita o bien un trabajo para recuperar las materia pendiente diferenciando cada caso particularmente en función del progreso y aprovechamiento.</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3" w:name="_Toc22499966"/>
      <w:r w:rsidRPr="0008377D">
        <w:t xml:space="preserve">Procedimientos y actividades de recuperación </w:t>
      </w:r>
      <w:r w:rsidRPr="00C2325C">
        <w:t>para los alumnos pendientes de cursos anteriores.</w:t>
      </w:r>
      <w:bookmarkEnd w:id="13"/>
    </w:p>
    <w:p w:rsidR="00AA6602" w:rsidRDefault="00AA6602" w:rsidP="0055428E">
      <w:pPr>
        <w:autoSpaceDE w:val="0"/>
        <w:autoSpaceDN w:val="0"/>
        <w:adjustRightInd w:val="0"/>
        <w:spacing w:after="0" w:line="240" w:lineRule="auto"/>
        <w:rPr>
          <w:rFonts w:ascii="Times New Roman" w:hAnsi="Times New Roman"/>
          <w:b/>
          <w:bCs/>
          <w:sz w:val="24"/>
          <w:szCs w:val="24"/>
        </w:rPr>
      </w:pPr>
    </w:p>
    <w:p w:rsidR="00AA6602" w:rsidRPr="00676355" w:rsidRDefault="00AA6602" w:rsidP="00450E33">
      <w:pPr>
        <w:autoSpaceDE w:val="0"/>
        <w:autoSpaceDN w:val="0"/>
        <w:adjustRightInd w:val="0"/>
        <w:spacing w:after="0" w:line="360" w:lineRule="auto"/>
        <w:rPr>
          <w:rFonts w:ascii="Times New Roman" w:hAnsi="Times New Roman"/>
          <w:bCs/>
          <w:sz w:val="24"/>
          <w:szCs w:val="24"/>
          <w:lang w:val="es-ES_tradnl"/>
        </w:rPr>
      </w:pPr>
      <w:r>
        <w:rPr>
          <w:rFonts w:ascii="Times New Roman" w:hAnsi="Times New Roman"/>
          <w:bCs/>
          <w:sz w:val="24"/>
          <w:szCs w:val="24"/>
          <w:lang w:val="es-ES_tradnl"/>
        </w:rPr>
        <w:t>Al no cursarse música en 1º ESO</w:t>
      </w:r>
      <w:r w:rsidR="00EF79FF">
        <w:rPr>
          <w:rFonts w:ascii="Times New Roman" w:hAnsi="Times New Roman"/>
          <w:bCs/>
          <w:sz w:val="24"/>
          <w:szCs w:val="24"/>
          <w:lang w:val="es-ES_tradnl"/>
        </w:rPr>
        <w:t xml:space="preserve"> el curso anterior</w:t>
      </w:r>
      <w:r>
        <w:rPr>
          <w:rFonts w:ascii="Times New Roman" w:hAnsi="Times New Roman"/>
          <w:bCs/>
          <w:sz w:val="24"/>
          <w:szCs w:val="24"/>
          <w:lang w:val="es-ES_tradnl"/>
        </w:rPr>
        <w:t xml:space="preserve"> no existe ningún alumno en esta circunstancia.</w:t>
      </w:r>
    </w:p>
    <w:p w:rsidR="00AA6602" w:rsidRPr="00C2325C" w:rsidRDefault="00AA6602" w:rsidP="00450E33">
      <w:pPr>
        <w:autoSpaceDE w:val="0"/>
        <w:autoSpaceDN w:val="0"/>
        <w:adjustRightInd w:val="0"/>
        <w:spacing w:after="0" w:line="360" w:lineRule="auto"/>
        <w:rPr>
          <w:rFonts w:ascii="Times New Roman" w:hAnsi="Times New Roman"/>
          <w:b/>
          <w:bCs/>
          <w:sz w:val="24"/>
          <w:szCs w:val="24"/>
        </w:rPr>
      </w:pPr>
    </w:p>
    <w:p w:rsidR="00AA6602" w:rsidRDefault="0054298C" w:rsidP="00342497">
      <w:pPr>
        <w:pStyle w:val="Ttulo1"/>
        <w:numPr>
          <w:ilvl w:val="0"/>
          <w:numId w:val="7"/>
        </w:numPr>
      </w:pPr>
      <w:bookmarkStart w:id="14" w:name="_Toc22499967"/>
      <w:r>
        <w:t>Pruebas extraordinarias</w:t>
      </w:r>
      <w:r w:rsidR="00AA6602" w:rsidRPr="00C2325C">
        <w:t>.</w:t>
      </w:r>
      <w:bookmarkEnd w:id="14"/>
    </w:p>
    <w:p w:rsidR="00AA6602" w:rsidRDefault="00AA6602" w:rsidP="00C2325C">
      <w:pPr>
        <w:autoSpaceDE w:val="0"/>
        <w:autoSpaceDN w:val="0"/>
        <w:adjustRightInd w:val="0"/>
        <w:spacing w:after="0" w:line="240" w:lineRule="auto"/>
        <w:rPr>
          <w:rFonts w:ascii="Times New Roman" w:hAnsi="Times New Roman"/>
          <w:sz w:val="24"/>
          <w:szCs w:val="24"/>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xml:space="preserve">El alumno que en este proceso de evaluación continua no hubiera superado los contenidos mínimos, puede hacer la </w:t>
      </w:r>
      <w:r w:rsidR="0054298C">
        <w:rPr>
          <w:rFonts w:ascii="Times New Roman" w:hAnsi="Times New Roman"/>
          <w:bCs/>
          <w:iCs/>
          <w:sz w:val="24"/>
          <w:szCs w:val="24"/>
          <w:lang w:val="es-ES_tradnl"/>
        </w:rPr>
        <w:t>prueba extraordinaria</w:t>
      </w:r>
      <w:r w:rsidRPr="00B00087">
        <w:rPr>
          <w:rFonts w:ascii="Times New Roman" w:hAnsi="Times New Roman"/>
          <w:sz w:val="24"/>
          <w:szCs w:val="24"/>
          <w:lang w:val="es-ES_tradnl"/>
        </w:rPr>
        <w:t>.  Esta prueba consistirá en:</w:t>
      </w:r>
    </w:p>
    <w:p w:rsidR="00AA6602" w:rsidRDefault="00AA6602" w:rsidP="00450E33">
      <w:pPr>
        <w:spacing w:after="0"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Realización de un examen sobre los contenidos </w:t>
      </w:r>
      <w:r w:rsidR="000A78D7">
        <w:rPr>
          <w:rFonts w:ascii="Times New Roman" w:hAnsi="Times New Roman"/>
          <w:sz w:val="24"/>
          <w:szCs w:val="24"/>
          <w:lang w:val="es-ES_tradnl"/>
        </w:rPr>
        <w:t>mínimos del área en este curso.</w:t>
      </w:r>
    </w:p>
    <w:p w:rsidR="00C51621" w:rsidRPr="00C51621" w:rsidRDefault="00C51621" w:rsidP="00C51621">
      <w:pPr>
        <w:spacing w:line="360" w:lineRule="auto"/>
        <w:jc w:val="both"/>
        <w:rPr>
          <w:rFonts w:ascii="Times New Roman" w:hAnsi="Times New Roman"/>
          <w:sz w:val="24"/>
          <w:szCs w:val="24"/>
        </w:rPr>
      </w:pPr>
      <w:r>
        <w:rPr>
          <w:rFonts w:ascii="Times New Roman" w:hAnsi="Times New Roman"/>
          <w:sz w:val="24"/>
          <w:szCs w:val="24"/>
        </w:rPr>
        <w:t>Los criterios de calificación serán los mismos que en la evaluación ordinaria.</w:t>
      </w:r>
    </w:p>
    <w:p w:rsidR="006D3282" w:rsidRDefault="006D328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5" w:name="_Toc22499968"/>
      <w:r>
        <w:t>Información a los alumnos y sus familias.</w:t>
      </w:r>
      <w:bookmarkEnd w:id="15"/>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450E3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El p</w:t>
      </w:r>
      <w:r w:rsidRPr="00270FA0">
        <w:rPr>
          <w:rFonts w:ascii="Times New Roman" w:hAnsi="Times New Roman"/>
          <w:sz w:val="24"/>
          <w:szCs w:val="24"/>
        </w:rPr>
        <w:t>rocedimiento para que el alumnado y sus familias conozcan</w:t>
      </w:r>
      <w:r w:rsidRPr="0008377D">
        <w:rPr>
          <w:rFonts w:ascii="Times New Roman" w:hAnsi="Times New Roman"/>
          <w:sz w:val="24"/>
          <w:szCs w:val="24"/>
        </w:rPr>
        <w:t>los objetivos, loscontenidos, los criterios de evaluación, los mínimos exigibles para obtener unavaloración positiva, los criterios de calificación, así como los procedimientos deevaluación del aprendizaje y calificación</w:t>
      </w:r>
      <w:r>
        <w:rPr>
          <w:rFonts w:ascii="Times New Roman" w:hAnsi="Times New Roman"/>
          <w:sz w:val="24"/>
          <w:szCs w:val="24"/>
        </w:rPr>
        <w:t xml:space="preserve"> se realizara del siguiente modo; el profesor durante las sesiones de inicio de curso informará a los alumnos</w:t>
      </w:r>
      <w:r w:rsidRPr="0008377D">
        <w:rPr>
          <w:rFonts w:ascii="Times New Roman" w:hAnsi="Times New Roman"/>
          <w:sz w:val="24"/>
          <w:szCs w:val="24"/>
        </w:rPr>
        <w:t>.</w:t>
      </w:r>
      <w:r>
        <w:rPr>
          <w:rFonts w:ascii="Times New Roman" w:hAnsi="Times New Roman"/>
          <w:sz w:val="24"/>
          <w:szCs w:val="24"/>
        </w:rPr>
        <w:t xml:space="preserve"> En la reunión de padres, madres o tutores legales, se les informará de que el alumnado ha sido informado y es su deber considerar esta información durante todo el curso. </w:t>
      </w:r>
    </w:p>
    <w:p w:rsidR="00AA6602"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6" w:name="_Toc22499969"/>
      <w:r w:rsidRPr="0008377D">
        <w:t>Medidas ordinarias de Atención a la Diversidad</w:t>
      </w:r>
      <w:r>
        <w:t>.</w:t>
      </w:r>
      <w:bookmarkEnd w:id="16"/>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La diversidad en el aula puede tomar varios aspectos, sintetizables en cuatro: diversidad cultural -ya sea de origen geográfico o determinada por el entorno socioeconómico-, diversidad de intereses -alumnado con un interés específico por el área de música o con gustos estilísticos muy dispares-, diversidad de aptitudes o capacidades y presencia en el aula de alumnado con algún tipo de discapacidad.</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Las actividades presentes en el material permiten una gran flexibilidad de aplicación y adaptación, tanto en el ámbito individual como en el trabajo de grupo y colectivo.</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La vivencia de la experiencia musical no se plantea en los materiales a partir de un único camino de aproximación, sino desde las diferentes vías representadas por la audición, la interpretación, la creación, la reflexión y el debate.</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lastRenderedPageBreak/>
        <w:tab/>
        <w:t xml:space="preserve">La mayor parte del repertorio que se ha recogido para la elaboración de los materiales admite diferentes niveles de profundización o complejidad. La mayoría de las piezas o de los ejercicios creados para interpretar, tanto vocales como instrumentales, se presentan con sugerencias para añadirles líneas rítmicas o melódicas de acompañamiento, de diferentes niveles de dificultad. </w:t>
      </w:r>
    </w:p>
    <w:p w:rsidR="00AA6602" w:rsidRPr="00B00087" w:rsidRDefault="00AA6602" w:rsidP="00450E33">
      <w:pPr>
        <w:pStyle w:val="Textoindependiente2"/>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bCs/>
          <w:sz w:val="24"/>
          <w:szCs w:val="24"/>
        </w:rPr>
      </w:pPr>
      <w:r w:rsidRPr="00B00087">
        <w:rPr>
          <w:rFonts w:ascii="Times New Roman" w:hAnsi="Times New Roman"/>
          <w:bCs/>
          <w:sz w:val="24"/>
          <w:szCs w:val="24"/>
        </w:rPr>
        <w:tab/>
        <w:t xml:space="preserve">Esto permite una interpretación adaptada a cada grupo, y a la vez, una distribución de papeles según las habilidades individuales del alumnado: cada uno puede optar entre ejecutar desde un sencillo </w:t>
      </w:r>
      <w:proofErr w:type="spellStart"/>
      <w:r w:rsidRPr="00B00087">
        <w:rPr>
          <w:rFonts w:ascii="Times New Roman" w:hAnsi="Times New Roman"/>
          <w:bCs/>
          <w:sz w:val="24"/>
          <w:szCs w:val="24"/>
        </w:rPr>
        <w:t>ostinato</w:t>
      </w:r>
      <w:proofErr w:type="spellEnd"/>
      <w:r w:rsidRPr="00B00087">
        <w:rPr>
          <w:rFonts w:ascii="Times New Roman" w:hAnsi="Times New Roman"/>
          <w:bCs/>
          <w:sz w:val="24"/>
          <w:szCs w:val="24"/>
        </w:rPr>
        <w:t xml:space="preserve"> rítmico hasta una parte </w:t>
      </w:r>
      <w:proofErr w:type="spellStart"/>
      <w:r w:rsidRPr="00B00087">
        <w:rPr>
          <w:rFonts w:ascii="Times New Roman" w:hAnsi="Times New Roman"/>
          <w:bCs/>
          <w:sz w:val="24"/>
          <w:szCs w:val="24"/>
        </w:rPr>
        <w:t>solística</w:t>
      </w:r>
      <w:proofErr w:type="spellEnd"/>
      <w:r w:rsidRPr="00B00087">
        <w:rPr>
          <w:rFonts w:ascii="Times New Roman" w:hAnsi="Times New Roman"/>
          <w:bCs/>
          <w:sz w:val="24"/>
          <w:szCs w:val="24"/>
        </w:rPr>
        <w:t>, melódica o rítmica; desde un fragmento cerrado y que, por tanto, puede haberse preparado anteriormente, a una improvisación o una lectura musical a primera vista; desde un fragmento cantado a uno adaptado al instrumento preferido, etc.</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 xml:space="preserve">Considerando que la interpretación colectiva de una pieza musical funciona como un engranaje, el esfuerzo y las posibilidades de cada cual contribuirán igualmente al efecto global de la pieza y a su éxito. </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También las actividades de creación y composición musical se plantean de manera que puedan ejecutarse en grupo, para fomentar el aprendizaje cooperativo entre los alumnos y alumnas.</w:t>
      </w:r>
    </w:p>
    <w:p w:rsidR="00AA6602" w:rsidRPr="00B00087" w:rsidRDefault="00AA6602" w:rsidP="00450E33">
      <w:pPr>
        <w:keepLines/>
        <w:tabs>
          <w:tab w:val="left" w:pos="-1440"/>
          <w:tab w:val="left" w:pos="-12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jc w:val="both"/>
        <w:rPr>
          <w:rFonts w:ascii="Times New Roman" w:hAnsi="Times New Roman"/>
          <w:sz w:val="24"/>
          <w:szCs w:val="24"/>
        </w:rPr>
      </w:pPr>
      <w:r w:rsidRPr="00B00087">
        <w:rPr>
          <w:rFonts w:ascii="Times New Roman" w:hAnsi="Times New Roman"/>
          <w:sz w:val="24"/>
          <w:szCs w:val="24"/>
        </w:rPr>
        <w:tab/>
        <w:t>El repertorio de audiciones y piezas para interpretar es muy variado, tanto para dar a conocer al alumnado un amplio abanico musical como para dar cabida en lo posible a la multiplicidad de gustos y preferencias que estarán presentes sin duda en el aula.</w:t>
      </w:r>
    </w:p>
    <w:p w:rsidR="00AA6602" w:rsidRDefault="00AA6602" w:rsidP="00342497">
      <w:pPr>
        <w:pStyle w:val="Ttulo1"/>
        <w:numPr>
          <w:ilvl w:val="0"/>
          <w:numId w:val="7"/>
        </w:numPr>
      </w:pPr>
      <w:bookmarkStart w:id="17" w:name="_Toc22499970"/>
      <w:r w:rsidRPr="0008377D">
        <w:t>Adaptaciones</w:t>
      </w:r>
      <w:r>
        <w:t xml:space="preserve"> curriculares.</w:t>
      </w:r>
      <w:bookmarkEnd w:id="17"/>
    </w:p>
    <w:p w:rsidR="00AA6602" w:rsidRDefault="00AA6602" w:rsidP="0008377D">
      <w:pPr>
        <w:autoSpaceDE w:val="0"/>
        <w:autoSpaceDN w:val="0"/>
        <w:adjustRightInd w:val="0"/>
        <w:spacing w:after="0" w:line="240" w:lineRule="auto"/>
        <w:rPr>
          <w:rFonts w:ascii="Times New Roman" w:hAnsi="Times New Roman"/>
          <w:b/>
          <w:bCs/>
          <w:sz w:val="24"/>
          <w:szCs w:val="24"/>
        </w:rPr>
      </w:pPr>
    </w:p>
    <w:p w:rsidR="00AA6602" w:rsidRDefault="00AA6602" w:rsidP="00450E33">
      <w:pPr>
        <w:pStyle w:val="Sangradetextonormal"/>
        <w:ind w:left="0" w:firstLine="0"/>
        <w:rPr>
          <w:rFonts w:ascii="Times New Roman" w:hAnsi="Times New Roman"/>
        </w:rPr>
      </w:pPr>
      <w:r>
        <w:rPr>
          <w:rFonts w:ascii="Times New Roman" w:hAnsi="Times New Roman"/>
        </w:rPr>
        <w:t>Las adaptaciones curriculares significativas tendrán en cuenta los objetivos, contenidos, criterios de evaluación para cada alumno con adaptación, así como los aspectos metodológicos fundamentales.</w:t>
      </w:r>
    </w:p>
    <w:p w:rsidR="00AA6602" w:rsidRDefault="00AA6602" w:rsidP="00450E33">
      <w:pPr>
        <w:pStyle w:val="Sangradetextonormal"/>
        <w:ind w:left="0" w:firstLine="0"/>
        <w:rPr>
          <w:rFonts w:ascii="Times New Roman" w:hAnsi="Times New Roman"/>
        </w:rPr>
      </w:pPr>
    </w:p>
    <w:p w:rsidR="00AA6602" w:rsidRDefault="00AA6602" w:rsidP="00450E33">
      <w:pPr>
        <w:pStyle w:val="Sangradetextonormal"/>
        <w:ind w:left="0" w:firstLine="0"/>
        <w:rPr>
          <w:rFonts w:ascii="Times New Roman" w:hAnsi="Times New Roman"/>
        </w:rPr>
      </w:pPr>
      <w:r>
        <w:rPr>
          <w:rFonts w:ascii="Times New Roman" w:hAnsi="Times New Roman"/>
        </w:rPr>
        <w:t xml:space="preserve">La enseñanza tendrá en cuenta el tipo de problema concreto (motriz, cognitivo, afectivo, de relación social y falta de integración...). </w:t>
      </w:r>
    </w:p>
    <w:p w:rsidR="00AA6602" w:rsidRDefault="00AA6602" w:rsidP="00450E33">
      <w:pPr>
        <w:pStyle w:val="Sangradetextonormal"/>
        <w:rPr>
          <w:rFonts w:ascii="Times New Roman" w:hAnsi="Times New Roman"/>
        </w:rPr>
      </w:pP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xml:space="preserve">Los </w:t>
      </w:r>
      <w:r w:rsidRPr="00B00087">
        <w:rPr>
          <w:rFonts w:ascii="Times New Roman" w:hAnsi="Times New Roman"/>
          <w:bCs/>
          <w:sz w:val="24"/>
          <w:szCs w:val="24"/>
          <w:lang w:val="es-ES_tradnl"/>
        </w:rPr>
        <w:t>contenidos</w:t>
      </w:r>
      <w:r w:rsidRPr="00B00087">
        <w:rPr>
          <w:rFonts w:ascii="Times New Roman" w:hAnsi="Times New Roman"/>
          <w:sz w:val="24"/>
          <w:szCs w:val="24"/>
          <w:lang w:val="es-ES_tradnl"/>
        </w:rPr>
        <w:t xml:space="preserve"> se adaptarán de forma individualizada. Los </w:t>
      </w:r>
      <w:r w:rsidRPr="00B00087">
        <w:rPr>
          <w:rFonts w:ascii="Times New Roman" w:hAnsi="Times New Roman"/>
          <w:iCs/>
          <w:sz w:val="24"/>
          <w:szCs w:val="24"/>
          <w:lang w:val="es-ES_tradnl"/>
        </w:rPr>
        <w:t>contenidos de lenguaje musical</w:t>
      </w:r>
      <w:r w:rsidRPr="00B00087">
        <w:rPr>
          <w:rFonts w:ascii="Times New Roman" w:hAnsi="Times New Roman"/>
          <w:sz w:val="24"/>
          <w:szCs w:val="24"/>
          <w:lang w:val="es-ES_tradnl"/>
        </w:rPr>
        <w:t xml:space="preserve"> se pueden simplificar (los elementos rítmicos, motrices, melódicos,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para adaptarse al alumno.</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iCs/>
          <w:sz w:val="24"/>
          <w:szCs w:val="24"/>
          <w:lang w:val="es-ES_tradnl"/>
        </w:rPr>
        <w:t>La práctica expresiva y de canto</w:t>
      </w:r>
      <w:r w:rsidRPr="00B00087">
        <w:rPr>
          <w:rFonts w:ascii="Times New Roman" w:hAnsi="Times New Roman"/>
          <w:sz w:val="24"/>
          <w:szCs w:val="24"/>
          <w:lang w:val="es-ES_tradnl"/>
        </w:rPr>
        <w:t xml:space="preserve"> puede realizarse con estos alumnos prestándoles los recursos necesarios para su realización (recursos de imitación, gráficos y recursos visuales...). El acompañamiento corporal o instrumental (con sencilla percusión) puede realizarse de un modo sencillo. En estas actividades tendremos en cuenta los cambios psicomotrices y afectivos que empiezan en esta edad (disarmonía de movimientos, cambio de voz, inhibición, </w:t>
      </w:r>
      <w:proofErr w:type="spellStart"/>
      <w:r w:rsidRPr="00B00087">
        <w:rPr>
          <w:rFonts w:ascii="Times New Roman" w:hAnsi="Times New Roman"/>
          <w:sz w:val="24"/>
          <w:szCs w:val="24"/>
          <w:lang w:val="es-ES_tradnl"/>
        </w:rPr>
        <w:t>etc</w:t>
      </w:r>
      <w:proofErr w:type="spellEnd"/>
      <w:r w:rsidRPr="00B00087">
        <w:rPr>
          <w:rFonts w:ascii="Times New Roman" w:hAnsi="Times New Roman"/>
          <w:sz w:val="24"/>
          <w:szCs w:val="24"/>
          <w:lang w:val="es-ES_tradnl"/>
        </w:rPr>
        <w:t>). La exagerada inhibición es, no obstante, el mayor problema que podemos encontrar. La práctica grupal y la acogida por parte de sus compañeros es fundamental.</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Los contenidos del apartado</w:t>
      </w:r>
      <w:r w:rsidRPr="00B00087">
        <w:rPr>
          <w:rFonts w:ascii="Times New Roman" w:hAnsi="Times New Roman"/>
          <w:iCs/>
          <w:sz w:val="24"/>
          <w:szCs w:val="24"/>
          <w:lang w:val="es-ES_tradnl"/>
        </w:rPr>
        <w:t xml:space="preserve"> “Música en la cultura y la sociedad”</w:t>
      </w:r>
      <w:r w:rsidRPr="00B00087">
        <w:rPr>
          <w:rFonts w:ascii="Times New Roman" w:hAnsi="Times New Roman"/>
          <w:sz w:val="24"/>
          <w:szCs w:val="24"/>
          <w:lang w:val="es-ES_tradnl"/>
        </w:rPr>
        <w:t xml:space="preserve"> y los contenidos teóricos de </w:t>
      </w:r>
      <w:r w:rsidRPr="00B00087">
        <w:rPr>
          <w:rFonts w:ascii="Times New Roman" w:hAnsi="Times New Roman"/>
          <w:iCs/>
          <w:sz w:val="24"/>
          <w:szCs w:val="24"/>
          <w:lang w:val="es-ES_tradnl"/>
        </w:rPr>
        <w:t xml:space="preserve">“La voz en la música” </w:t>
      </w:r>
      <w:r w:rsidRPr="00B00087">
        <w:rPr>
          <w:rFonts w:ascii="Times New Roman" w:hAnsi="Times New Roman"/>
          <w:sz w:val="24"/>
          <w:szCs w:val="24"/>
          <w:lang w:val="es-ES_tradnl"/>
        </w:rPr>
        <w:t xml:space="preserve">y </w:t>
      </w:r>
      <w:r w:rsidRPr="00B00087">
        <w:rPr>
          <w:rFonts w:ascii="Times New Roman" w:hAnsi="Times New Roman"/>
          <w:iCs/>
          <w:sz w:val="24"/>
          <w:szCs w:val="24"/>
          <w:lang w:val="es-ES_tradnl"/>
        </w:rPr>
        <w:t>“Los instrumentos”</w:t>
      </w:r>
      <w:r w:rsidRPr="00B00087">
        <w:rPr>
          <w:rFonts w:ascii="Times New Roman" w:hAnsi="Times New Roman"/>
          <w:sz w:val="24"/>
          <w:szCs w:val="24"/>
          <w:lang w:val="es-ES_tradnl"/>
        </w:rPr>
        <w:t xml:space="preserve"> tendrán un carácter sencillo y se buscará una posterior reflexión del alumno a través de fichas, comentarios, pequeñas tareas de investigación, etc. </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También incidiremos en este curso en la adquisición de un vocabulario básico que permita comprender los conceptos musicales más importantes.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 xml:space="preserve">La </w:t>
      </w:r>
      <w:r w:rsidRPr="00B00087">
        <w:rPr>
          <w:rFonts w:ascii="Times New Roman" w:hAnsi="Times New Roman"/>
          <w:bCs/>
          <w:sz w:val="24"/>
          <w:szCs w:val="24"/>
          <w:lang w:val="es-ES_tradnl"/>
        </w:rPr>
        <w:t xml:space="preserve">metodología </w:t>
      </w:r>
      <w:r w:rsidRPr="00B00087">
        <w:rPr>
          <w:rFonts w:ascii="Times New Roman" w:hAnsi="Times New Roman"/>
          <w:sz w:val="24"/>
          <w:szCs w:val="24"/>
          <w:lang w:val="es-ES_tradnl"/>
        </w:rPr>
        <w:t>podrá ser grupal en algunas actividades del aula. Buscaremos la relación y ayuda de los compañeros a estos alumnos. Debe fomentarse en todo momento una actitud participativa e integradora.</w:t>
      </w: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Podemos tener en cuenta, también, los gustos y preferencias de estos alumnos, de cara a una mayor motivación e implicación. El entorno de estos alumnos nos puede dar pistas en la realización de trabajos y actividades. El enfoque lúdico es importante.</w:t>
      </w:r>
    </w:p>
    <w:p w:rsidR="00AA6602" w:rsidRPr="00B00087" w:rsidRDefault="00AA6602" w:rsidP="00450E33">
      <w:pPr>
        <w:pStyle w:val="Sangradetextonormal"/>
        <w:ind w:left="0" w:firstLine="0"/>
        <w:rPr>
          <w:rFonts w:ascii="Times New Roman" w:hAnsi="Times New Roman"/>
          <w:szCs w:val="24"/>
        </w:rPr>
      </w:pPr>
    </w:p>
    <w:p w:rsidR="00AA6602" w:rsidRPr="00B00087" w:rsidRDefault="00AA6602" w:rsidP="00450E33">
      <w:pPr>
        <w:pStyle w:val="Sangradetextonormal"/>
        <w:ind w:left="0" w:firstLine="0"/>
        <w:rPr>
          <w:rFonts w:ascii="Times New Roman" w:hAnsi="Times New Roman"/>
          <w:szCs w:val="24"/>
        </w:rPr>
      </w:pPr>
      <w:r w:rsidRPr="00B00087">
        <w:rPr>
          <w:rFonts w:ascii="Times New Roman" w:hAnsi="Times New Roman"/>
          <w:szCs w:val="24"/>
        </w:rPr>
        <w:t>El repertorio de audiciones o canciones debe ser escogido cuidadosamente pensando en estos alumnos. Es ésta una parte muy motivadora para estos alumnos. Fomentaremos siempre la adquisición de un ritmo interno y la valoración de las propias capacidades.</w:t>
      </w:r>
    </w:p>
    <w:p w:rsidR="00AA6602" w:rsidRPr="00B00087"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t>Una canción o audición se puede retomar en distintos momentos para reforzar el aprendizaje.</w:t>
      </w:r>
    </w:p>
    <w:p w:rsidR="00AA6602" w:rsidRDefault="00AA6602" w:rsidP="00450E33">
      <w:pPr>
        <w:spacing w:line="360" w:lineRule="auto"/>
        <w:jc w:val="both"/>
        <w:rPr>
          <w:rFonts w:ascii="Times New Roman" w:hAnsi="Times New Roman"/>
          <w:sz w:val="24"/>
          <w:szCs w:val="24"/>
          <w:lang w:val="es-ES_tradnl"/>
        </w:rPr>
      </w:pPr>
      <w:r w:rsidRPr="00B00087">
        <w:rPr>
          <w:rFonts w:ascii="Times New Roman" w:hAnsi="Times New Roman"/>
          <w:sz w:val="24"/>
          <w:szCs w:val="24"/>
          <w:lang w:val="es-ES_tradnl"/>
        </w:rPr>
        <w:lastRenderedPageBreak/>
        <w:t xml:space="preserve">Los </w:t>
      </w:r>
      <w:r w:rsidRPr="00B00087">
        <w:rPr>
          <w:rFonts w:ascii="Times New Roman" w:hAnsi="Times New Roman"/>
          <w:bCs/>
          <w:sz w:val="24"/>
          <w:szCs w:val="24"/>
          <w:lang w:val="es-ES_tradnl"/>
        </w:rPr>
        <w:t>criterios de evaluación</w:t>
      </w:r>
      <w:r w:rsidRPr="00B00087">
        <w:rPr>
          <w:rFonts w:ascii="Times New Roman" w:hAnsi="Times New Roman"/>
          <w:sz w:val="24"/>
          <w:szCs w:val="24"/>
          <w:lang w:val="es-ES_tradnl"/>
        </w:rPr>
        <w:t xml:space="preserve"> recogerán lo</w:t>
      </w:r>
      <w:r w:rsidR="00E82394">
        <w:rPr>
          <w:rFonts w:ascii="Times New Roman" w:hAnsi="Times New Roman"/>
          <w:sz w:val="24"/>
          <w:szCs w:val="24"/>
          <w:lang w:val="es-ES_tradnl"/>
        </w:rPr>
        <w:t>s aspectos básicos a partir de</w:t>
      </w:r>
      <w:r w:rsidRPr="00B00087">
        <w:rPr>
          <w:rFonts w:ascii="Times New Roman" w:hAnsi="Times New Roman"/>
          <w:sz w:val="24"/>
          <w:szCs w:val="24"/>
          <w:lang w:val="es-ES_tradnl"/>
        </w:rPr>
        <w:t>l análisis individual del alumno. Se fomentará el desarrollo de la autovaloración del propio alumno. Las actitudes positivas son, siempre, un criterio fundamental a tener en cuenta.</w:t>
      </w:r>
    </w:p>
    <w:p w:rsidR="00450E33" w:rsidRPr="00B00087" w:rsidRDefault="00450E33" w:rsidP="00450E33">
      <w:pPr>
        <w:spacing w:line="360" w:lineRule="auto"/>
        <w:jc w:val="both"/>
        <w:rPr>
          <w:rFonts w:ascii="Times New Roman" w:hAnsi="Times New Roman"/>
          <w:bCs/>
          <w:sz w:val="24"/>
          <w:szCs w:val="24"/>
          <w:lang w:val="es-ES_tradnl"/>
        </w:rPr>
      </w:pPr>
    </w:p>
    <w:p w:rsidR="00AA6602" w:rsidRDefault="00AA6602" w:rsidP="00342497">
      <w:pPr>
        <w:pStyle w:val="Ttulo1"/>
        <w:numPr>
          <w:ilvl w:val="0"/>
          <w:numId w:val="7"/>
        </w:numPr>
      </w:pPr>
      <w:bookmarkStart w:id="18" w:name="_Toc22499971"/>
      <w:r w:rsidRPr="0008377D">
        <w:t>Actividades complementarias y extraescolares.</w:t>
      </w:r>
      <w:bookmarkEnd w:id="18"/>
    </w:p>
    <w:p w:rsidR="00AA6602" w:rsidRDefault="00AA6602" w:rsidP="0008377D">
      <w:pPr>
        <w:autoSpaceDE w:val="0"/>
        <w:autoSpaceDN w:val="0"/>
        <w:adjustRightInd w:val="0"/>
        <w:spacing w:after="0" w:line="240" w:lineRule="auto"/>
        <w:rPr>
          <w:rFonts w:ascii="Times New Roman" w:hAnsi="Times New Roman"/>
          <w:sz w:val="24"/>
          <w:szCs w:val="24"/>
        </w:rPr>
      </w:pP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Desde el Departamento creemos que las actividades tanto complementarias como extraescolares son de suma importancia tanto para nuestra área como para el centro en general, porque potencian enormemente el desarrollo integral de la personalidad del alumno, trascendiendo el ámbito puramente académico.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Realizando actividades de carácter lúdico, podemos fomentar aprender a pensar, a resolver problemas de la vida cotidiana, a desarrollar el ingenio, y todo ello de una forma atractiva, a veces, no muy cercana al aspecto formal.</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Por todo lo expuesto, desde el Dep</w:t>
      </w:r>
      <w:r>
        <w:rPr>
          <w:rFonts w:ascii="Times New Roman" w:hAnsi="Times New Roman"/>
          <w:sz w:val="24"/>
          <w:szCs w:val="24"/>
        </w:rPr>
        <w:t>artamento</w:t>
      </w:r>
      <w:r w:rsidRPr="0080415B">
        <w:rPr>
          <w:rFonts w:ascii="Times New Roman" w:hAnsi="Times New Roman"/>
          <w:sz w:val="24"/>
          <w:szCs w:val="24"/>
        </w:rPr>
        <w:t xml:space="preserve">, nos fijamos en la parte optimista, </w:t>
      </w:r>
      <w:r>
        <w:rPr>
          <w:rFonts w:ascii="Times New Roman" w:hAnsi="Times New Roman"/>
          <w:sz w:val="24"/>
          <w:szCs w:val="24"/>
        </w:rPr>
        <w:t xml:space="preserve">en acercar la cara más </w:t>
      </w:r>
      <w:proofErr w:type="spellStart"/>
      <w:r>
        <w:rPr>
          <w:rFonts w:ascii="Times New Roman" w:hAnsi="Times New Roman"/>
          <w:sz w:val="24"/>
          <w:szCs w:val="24"/>
        </w:rPr>
        <w:t>atractiva</w:t>
      </w:r>
      <w:r w:rsidRPr="0080415B">
        <w:rPr>
          <w:rFonts w:ascii="Times New Roman" w:hAnsi="Times New Roman"/>
          <w:sz w:val="24"/>
          <w:szCs w:val="24"/>
        </w:rPr>
        <w:t>del</w:t>
      </w:r>
      <w:r>
        <w:rPr>
          <w:rFonts w:ascii="Times New Roman" w:hAnsi="Times New Roman"/>
          <w:sz w:val="24"/>
          <w:szCs w:val="24"/>
        </w:rPr>
        <w:t>amúsica</w:t>
      </w:r>
      <w:proofErr w:type="spellEnd"/>
      <w:r w:rsidRPr="0080415B">
        <w:rPr>
          <w:rFonts w:ascii="Times New Roman" w:hAnsi="Times New Roman"/>
          <w:sz w:val="24"/>
          <w:szCs w:val="24"/>
        </w:rPr>
        <w:t>, para ello, como en años anteriores, realizaremos actividades en los días que el centro estime oportuno, generalmente suele coincidir con los periodos finales de trimestre.</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Este Departamento colaborará y participará con el departamento de Actividades Extraescolares y Complementaria para llevar a cabo las actividades que crean oportunas y que sirva para enriquecer el proceso de enseñanza-aprendizaje de los alumnos.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Así como cualquier otra actividad realizada por Tutores y otros Departamentos dirigidas a completar la Educación Integral y completa y a reanimar la vida del centro.</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También se ofertarán a los alumnos aquellas actividades de índole cultural y artística que se organicen desde los ámbitos institucionales y que sean de notorio interés para el alumnado y/o los objetivos de las asignaturas.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lastRenderedPageBreak/>
        <w:t>En el caso de que algún alumno tuviere amonestaciones escritas, se le podría excluir de la participación en las actividades complementarias y extraescolares en función de la gravedad de la causa de estas amonestaciones.</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 xml:space="preserve">Al ser menores de edad, para todas las actividades en las que sea necesario salir del centro, se pedirán y custodiarán durante toda la actividad las correspondientes autorizaciones firmadas por los padres o tutores legales. </w:t>
      </w:r>
    </w:p>
    <w:p w:rsidR="00AA6602" w:rsidRPr="0080415B" w:rsidRDefault="00AA6602" w:rsidP="00450E33">
      <w:pPr>
        <w:spacing w:line="360" w:lineRule="auto"/>
        <w:jc w:val="both"/>
        <w:rPr>
          <w:rFonts w:ascii="Times New Roman" w:hAnsi="Times New Roman"/>
          <w:sz w:val="24"/>
          <w:szCs w:val="24"/>
        </w:rPr>
      </w:pPr>
      <w:r w:rsidRPr="0080415B">
        <w:rPr>
          <w:rFonts w:ascii="Times New Roman" w:hAnsi="Times New Roman"/>
          <w:sz w:val="24"/>
          <w:szCs w:val="24"/>
        </w:rPr>
        <w:t>Se intentará estudiar el medio de transporte más rentable en función del número de alumnos y el númer</w:t>
      </w:r>
      <w:r>
        <w:rPr>
          <w:rFonts w:ascii="Times New Roman" w:hAnsi="Times New Roman"/>
          <w:sz w:val="24"/>
          <w:szCs w:val="24"/>
        </w:rPr>
        <w:t>o de alumnos con el tí</w:t>
      </w:r>
      <w:r w:rsidRPr="0080415B">
        <w:rPr>
          <w:rFonts w:ascii="Times New Roman" w:hAnsi="Times New Roman"/>
          <w:sz w:val="24"/>
          <w:szCs w:val="24"/>
        </w:rPr>
        <w:t xml:space="preserve">tulo de abono transporte mensual, si no fuera rentable trasladarse en transporte público se trabajará con la empresa de autobuses Chapín siempre que sea posible. </w:t>
      </w:r>
    </w:p>
    <w:p w:rsidR="00AA6602" w:rsidRPr="0080415B" w:rsidRDefault="00AA6602" w:rsidP="00450E33">
      <w:pPr>
        <w:spacing w:line="360" w:lineRule="auto"/>
        <w:jc w:val="both"/>
        <w:rPr>
          <w:rFonts w:ascii="Times New Roman" w:hAnsi="Times New Roman"/>
          <w:b/>
          <w:sz w:val="24"/>
          <w:szCs w:val="24"/>
        </w:rPr>
      </w:pPr>
      <w:r w:rsidRPr="0080415B">
        <w:rPr>
          <w:rFonts w:ascii="Times New Roman" w:hAnsi="Times New Roman"/>
          <w:sz w:val="24"/>
          <w:szCs w:val="24"/>
        </w:rPr>
        <w:t xml:space="preserve">Algunas de las actividades propuestas para este curso (dependiendo siempre de la viabilidad económica de la actividad, posible participación, convocatoria, disponibilidad de plazas y otros factores ajenos a nuestra voluntad) son: </w:t>
      </w:r>
      <w:r w:rsidRPr="0080415B">
        <w:rPr>
          <w:rFonts w:ascii="Times New Roman" w:hAnsi="Times New Roman"/>
          <w:b/>
          <w:sz w:val="24"/>
          <w:szCs w:val="24"/>
        </w:rPr>
        <w:tab/>
      </w:r>
    </w:p>
    <w:p w:rsidR="00AA6602" w:rsidRPr="0080415B" w:rsidRDefault="00AA6602" w:rsidP="0034249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Concurso o exposición de posters con temática musical.</w:t>
      </w:r>
    </w:p>
    <w:p w:rsidR="00AA6602" w:rsidRPr="00755AD9" w:rsidRDefault="00AA6602" w:rsidP="00342497">
      <w:pPr>
        <w:numPr>
          <w:ilvl w:val="0"/>
          <w:numId w:val="3"/>
        </w:numPr>
        <w:spacing w:after="0" w:line="360" w:lineRule="auto"/>
        <w:jc w:val="both"/>
        <w:rPr>
          <w:rFonts w:ascii="Times New Roman" w:hAnsi="Times New Roman"/>
          <w:sz w:val="24"/>
          <w:szCs w:val="24"/>
        </w:rPr>
      </w:pPr>
      <w:r w:rsidRPr="00755AD9">
        <w:rPr>
          <w:rStyle w:val="Textoennegrita"/>
          <w:rFonts w:ascii="Times New Roman" w:hAnsi="Times New Roman"/>
          <w:b w:val="0"/>
          <w:sz w:val="24"/>
          <w:szCs w:val="24"/>
        </w:rPr>
        <w:t xml:space="preserve">Participación en los proyectos y jornadas culturales que se propongan en el centro relacionando la temática con nuestra materia. </w:t>
      </w:r>
    </w:p>
    <w:p w:rsidR="00AA6602" w:rsidRPr="0008377D" w:rsidRDefault="00AA6602" w:rsidP="00450E33">
      <w:pPr>
        <w:autoSpaceDE w:val="0"/>
        <w:autoSpaceDN w:val="0"/>
        <w:adjustRightInd w:val="0"/>
        <w:spacing w:after="0" w:line="360" w:lineRule="auto"/>
        <w:rPr>
          <w:rFonts w:ascii="Times New Roman" w:hAnsi="Times New Roman"/>
          <w:sz w:val="24"/>
          <w:szCs w:val="24"/>
        </w:rPr>
      </w:pPr>
    </w:p>
    <w:p w:rsidR="00AA6602" w:rsidRDefault="00AA6602" w:rsidP="00342497">
      <w:pPr>
        <w:pStyle w:val="Ttulo1"/>
        <w:numPr>
          <w:ilvl w:val="0"/>
          <w:numId w:val="7"/>
        </w:numPr>
      </w:pPr>
      <w:bookmarkStart w:id="19" w:name="_Toc22499972"/>
      <w:r w:rsidRPr="000F0376">
        <w:t>Actividades para el fomento de la lectura.</w:t>
      </w:r>
      <w:bookmarkEnd w:id="19"/>
    </w:p>
    <w:p w:rsidR="00AA6602" w:rsidRDefault="00AA6602" w:rsidP="0008377D">
      <w:pPr>
        <w:autoSpaceDE w:val="0"/>
        <w:autoSpaceDN w:val="0"/>
        <w:adjustRightInd w:val="0"/>
        <w:spacing w:after="0" w:line="240" w:lineRule="auto"/>
        <w:rPr>
          <w:rFonts w:ascii="Times New Roman" w:hAnsi="Times New Roman"/>
          <w:b/>
          <w:bCs/>
          <w:sz w:val="24"/>
          <w:szCs w:val="24"/>
        </w:rPr>
      </w:pPr>
    </w:p>
    <w:p w:rsidR="00DC6D13" w:rsidRDefault="00AA6602" w:rsidP="00450E33">
      <w:pPr>
        <w:spacing w:after="0" w:line="360" w:lineRule="auto"/>
        <w:jc w:val="both"/>
        <w:rPr>
          <w:rFonts w:ascii="Times New Roman" w:hAnsi="Times New Roman"/>
          <w:sz w:val="24"/>
          <w:szCs w:val="24"/>
        </w:rPr>
      </w:pPr>
      <w:r w:rsidRPr="00E23434">
        <w:rPr>
          <w:rFonts w:ascii="Times New Roman" w:hAnsi="Times New Roman"/>
          <w:bCs/>
          <w:sz w:val="24"/>
          <w:szCs w:val="24"/>
        </w:rPr>
        <w:t>El fomento de la lectura y la expresión oral se va a realizar a través de a</w:t>
      </w:r>
      <w:r w:rsidRPr="00E23434">
        <w:rPr>
          <w:rFonts w:ascii="Times New Roman" w:hAnsi="Times New Roman"/>
          <w:sz w:val="24"/>
          <w:szCs w:val="24"/>
        </w:rPr>
        <w:t xml:space="preserve">ctividades creativas como elaboración de guiones y relatos con música, escritura de letras, lectura de </w:t>
      </w:r>
      <w:r w:rsidR="00DC6D13">
        <w:rPr>
          <w:rFonts w:ascii="Times New Roman" w:hAnsi="Times New Roman"/>
          <w:sz w:val="24"/>
          <w:szCs w:val="24"/>
        </w:rPr>
        <w:t>poesías, actividades expresivas</w:t>
      </w:r>
      <w:r w:rsidRPr="00E23434">
        <w:rPr>
          <w:rFonts w:ascii="Times New Roman" w:hAnsi="Times New Roman"/>
          <w:sz w:val="24"/>
          <w:szCs w:val="24"/>
        </w:rPr>
        <w:t>...</w:t>
      </w:r>
    </w:p>
    <w:p w:rsidR="00AA6602" w:rsidRPr="00E23434" w:rsidRDefault="00AA6602" w:rsidP="00450E33">
      <w:pPr>
        <w:spacing w:after="0" w:line="360" w:lineRule="auto"/>
        <w:jc w:val="both"/>
        <w:rPr>
          <w:rFonts w:ascii="Times New Roman" w:hAnsi="Times New Roman"/>
          <w:sz w:val="24"/>
          <w:szCs w:val="24"/>
        </w:rPr>
      </w:pPr>
    </w:p>
    <w:p w:rsidR="00AA6602" w:rsidRPr="00E23434" w:rsidRDefault="00AA6602" w:rsidP="00450E33">
      <w:pPr>
        <w:spacing w:line="360" w:lineRule="auto"/>
        <w:jc w:val="both"/>
        <w:rPr>
          <w:rFonts w:ascii="Times New Roman" w:hAnsi="Times New Roman"/>
          <w:sz w:val="24"/>
          <w:szCs w:val="24"/>
        </w:rPr>
      </w:pPr>
      <w:r w:rsidRPr="00E23434">
        <w:rPr>
          <w:rFonts w:ascii="Times New Roman" w:hAnsi="Times New Roman"/>
          <w:sz w:val="24"/>
          <w:szCs w:val="24"/>
        </w:rPr>
        <w:t xml:space="preserve">A través de la lectura se pueden trabajar diversos contenidos como: </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La música a lo largo de la historia. La música como arte, ciencia y lenguaje.</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Conocimiento de compositores e intérpretes destacados.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Importancia del desarrollo de la música como herramienta para el desarrollo de otras disciplinas.</w:t>
      </w:r>
    </w:p>
    <w:p w:rsidR="00AA6602" w:rsidRPr="00E23434" w:rsidRDefault="00AA6602" w:rsidP="00342497">
      <w:pPr>
        <w:numPr>
          <w:ilvl w:val="0"/>
          <w:numId w:val="4"/>
        </w:numPr>
        <w:spacing w:after="0" w:line="360" w:lineRule="auto"/>
        <w:jc w:val="both"/>
        <w:rPr>
          <w:rFonts w:ascii="Times New Roman" w:hAnsi="Times New Roman"/>
          <w:sz w:val="24"/>
          <w:szCs w:val="24"/>
        </w:rPr>
      </w:pPr>
      <w:r w:rsidRPr="00E23434">
        <w:rPr>
          <w:rFonts w:ascii="Times New Roman" w:hAnsi="Times New Roman"/>
          <w:sz w:val="24"/>
          <w:szCs w:val="24"/>
        </w:rPr>
        <w:t>Contenidos propios de la asignatura presentes en la literatura.</w:t>
      </w:r>
    </w:p>
    <w:p w:rsidR="00AA6602" w:rsidRDefault="00AA6602" w:rsidP="00450E33">
      <w:pPr>
        <w:spacing w:after="0" w:line="360" w:lineRule="auto"/>
        <w:jc w:val="both"/>
        <w:rPr>
          <w:rFonts w:cs="Arial"/>
        </w:rPr>
      </w:pPr>
    </w:p>
    <w:p w:rsidR="00AA6602" w:rsidRPr="0008377D" w:rsidRDefault="00AA6602" w:rsidP="00342497">
      <w:pPr>
        <w:pStyle w:val="Ttulo1"/>
        <w:numPr>
          <w:ilvl w:val="0"/>
          <w:numId w:val="7"/>
        </w:numPr>
      </w:pPr>
      <w:bookmarkStart w:id="20" w:name="_Toc22499973"/>
      <w:r w:rsidRPr="000F0376">
        <w:lastRenderedPageBreak/>
        <w:t>Medidas para evaluar la aplicación de la programación didáctica y la práctica docente</w:t>
      </w:r>
      <w:bookmarkEnd w:id="20"/>
    </w:p>
    <w:p w:rsidR="00AA6602" w:rsidRDefault="00AA6602" w:rsidP="00342497">
      <w:pPr>
        <w:autoSpaceDE w:val="0"/>
        <w:autoSpaceDN w:val="0"/>
        <w:adjustRightInd w:val="0"/>
        <w:spacing w:after="0" w:line="360" w:lineRule="auto"/>
        <w:rPr>
          <w:rFonts w:ascii="Times New Roman" w:hAnsi="Times New Roman"/>
          <w:bCs/>
          <w:sz w:val="24"/>
          <w:szCs w:val="24"/>
        </w:rPr>
      </w:pPr>
    </w:p>
    <w:p w:rsidR="00AA6602" w:rsidRDefault="00AA6602" w:rsidP="00342497">
      <w:pPr>
        <w:autoSpaceDE w:val="0"/>
        <w:autoSpaceDN w:val="0"/>
        <w:adjustRightInd w:val="0"/>
        <w:spacing w:after="0" w:line="360" w:lineRule="auto"/>
        <w:jc w:val="both"/>
        <w:rPr>
          <w:rFonts w:ascii="Times New Roman" w:hAnsi="Times New Roman"/>
          <w:bCs/>
          <w:sz w:val="24"/>
          <w:szCs w:val="24"/>
        </w:rPr>
      </w:pPr>
      <w:r w:rsidRPr="003C758B">
        <w:rPr>
          <w:rFonts w:ascii="Times New Roman" w:hAnsi="Times New Roman"/>
          <w:bCs/>
          <w:sz w:val="24"/>
          <w:szCs w:val="24"/>
        </w:rPr>
        <w:t xml:space="preserve">Al finalizar el curso se realizara </w:t>
      </w:r>
      <w:r>
        <w:rPr>
          <w:rFonts w:ascii="Times New Roman" w:hAnsi="Times New Roman"/>
          <w:bCs/>
          <w:sz w:val="24"/>
          <w:szCs w:val="24"/>
        </w:rPr>
        <w:t>una evaluación de la propia programación y el propio proceso de enseñanza aprendizaje en función del grado de adquisición de los contenidos y las competencias.</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La autoevaluación de la práctica docente, es una estrategia para el desarrollo profesional de los docentes y una herramienta para obtener la información y sustentar en estos datos las medidas de mejora pertinentes. </w:t>
      </w:r>
    </w:p>
    <w:p w:rsidR="00AA6602" w:rsidRDefault="00AA6602" w:rsidP="00342497">
      <w:pPr>
        <w:autoSpaceDE w:val="0"/>
        <w:autoSpaceDN w:val="0"/>
        <w:adjustRightInd w:val="0"/>
        <w:spacing w:after="0" w:line="360" w:lineRule="auto"/>
        <w:jc w:val="both"/>
        <w:rPr>
          <w:rFonts w:ascii="GillSans-Light" w:hAnsi="GillSans-Light" w:cs="GillSans-Light"/>
          <w:sz w:val="21"/>
          <w:szCs w:val="21"/>
          <w:lang w:eastAsia="es-ES_tradnl"/>
        </w:rPr>
      </w:pP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r w:rsidRPr="00772893">
        <w:rPr>
          <w:rFonts w:ascii="Times New Roman" w:hAnsi="Times New Roman"/>
          <w:sz w:val="24"/>
          <w:szCs w:val="24"/>
          <w:lang w:eastAsia="es-ES_tradnl"/>
        </w:rPr>
        <w:t xml:space="preserve">Los indicadores de logro </w:t>
      </w:r>
      <w:r>
        <w:rPr>
          <w:rFonts w:ascii="Times New Roman" w:hAnsi="Times New Roman"/>
          <w:sz w:val="24"/>
          <w:szCs w:val="24"/>
          <w:lang w:eastAsia="es-ES_tradnl"/>
        </w:rPr>
        <w:t xml:space="preserve">son una serie de reflexiones para esta autoevaluación, estos indicadores serán: </w:t>
      </w:r>
    </w:p>
    <w:p w:rsidR="00AA6602"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distribución y temporalización de los contenidos ha sido coherente.</w:t>
      </w:r>
    </w:p>
    <w:p w:rsidR="00AA6602" w:rsidRDefault="00A45543"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Se ha</w:t>
      </w:r>
      <w:r w:rsidR="00AA6602">
        <w:rPr>
          <w:rFonts w:ascii="Times New Roman" w:hAnsi="Times New Roman"/>
          <w:sz w:val="24"/>
          <w:szCs w:val="24"/>
          <w:lang w:eastAsia="es-ES_tradnl"/>
        </w:rPr>
        <w:t xml:space="preserve"> atendido a los alumnos con dificultades de aprendizaje y a los alumnos con necesidades educativas especiales y se ha respetado el ritmo de cada uno. </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materiales utilizados han resultado accesibles, útiles y atractivos para el alumnado, incluyendo las herramientas usando las nuevas tecnologías.</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La selección de las actividades ha sido adecuada, la temporalización y el nivel de dificultad ha sido el apropiado.</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El nivel de motivación del alumnado ha sido bueno, se ha despertado su curiosidad.</w:t>
      </w:r>
    </w:p>
    <w:p w:rsidR="00AA6602"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lastRenderedPageBreak/>
        <w:t xml:space="preserve">Se han realizado actividades para trabajar la educación en valores, la interdisciplinariedad y el fomento de la lectura.   </w:t>
      </w:r>
    </w:p>
    <w:p w:rsidR="00AA6602" w:rsidRPr="00754E67" w:rsidRDefault="00AA6602" w:rsidP="00342497">
      <w:pPr>
        <w:pStyle w:val="Prrafodelista"/>
        <w:numPr>
          <w:ilvl w:val="0"/>
          <w:numId w:val="5"/>
        </w:numPr>
        <w:autoSpaceDE w:val="0"/>
        <w:autoSpaceDN w:val="0"/>
        <w:adjustRightInd w:val="0"/>
        <w:spacing w:after="0" w:line="360" w:lineRule="auto"/>
        <w:jc w:val="both"/>
        <w:rPr>
          <w:rFonts w:ascii="Times New Roman" w:hAnsi="Times New Roman"/>
          <w:sz w:val="24"/>
          <w:szCs w:val="24"/>
          <w:lang w:eastAsia="es-ES_tradnl"/>
        </w:rPr>
      </w:pPr>
      <w:r>
        <w:rPr>
          <w:rFonts w:ascii="Times New Roman" w:hAnsi="Times New Roman"/>
          <w:sz w:val="24"/>
          <w:szCs w:val="24"/>
          <w:lang w:eastAsia="es-ES_tradnl"/>
        </w:rPr>
        <w:t>Los procedimientos de evaluación y criterios de calificación han sido los adecuados.</w:t>
      </w:r>
    </w:p>
    <w:p w:rsidR="00AA6602" w:rsidRPr="00772893" w:rsidRDefault="00AA6602" w:rsidP="00342497">
      <w:pPr>
        <w:autoSpaceDE w:val="0"/>
        <w:autoSpaceDN w:val="0"/>
        <w:adjustRightInd w:val="0"/>
        <w:spacing w:after="0" w:line="360" w:lineRule="auto"/>
        <w:jc w:val="both"/>
        <w:rPr>
          <w:rFonts w:ascii="Times New Roman" w:hAnsi="Times New Roman"/>
          <w:sz w:val="24"/>
          <w:szCs w:val="24"/>
          <w:lang w:eastAsia="es-ES_tradnl"/>
        </w:rPr>
      </w:pPr>
    </w:p>
    <w:p w:rsidR="003F03AB" w:rsidRDefault="00AA6602" w:rsidP="00342497">
      <w:pPr>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La evaluación será siempre un instrumento de mejora para introducir modificaciones en las programaciones de cursos posteriores.</w:t>
      </w:r>
    </w:p>
    <w:p w:rsidR="006C3586" w:rsidRPr="00A32FEF" w:rsidRDefault="006C3586" w:rsidP="006C3586">
      <w:pPr>
        <w:pStyle w:val="Ttulo1"/>
        <w:keepLines/>
        <w:numPr>
          <w:ilvl w:val="0"/>
          <w:numId w:val="7"/>
        </w:numPr>
        <w:spacing w:before="480" w:after="0" w:line="240" w:lineRule="auto"/>
      </w:pPr>
      <w:bookmarkStart w:id="21" w:name="_Toc22499974"/>
      <w:r>
        <w:t>Plan de Mejora</w:t>
      </w:r>
      <w:bookmarkEnd w:id="21"/>
    </w:p>
    <w:p w:rsidR="006C3586" w:rsidRDefault="006C3586" w:rsidP="006C3586">
      <w:pPr>
        <w:autoSpaceDE w:val="0"/>
        <w:autoSpaceDN w:val="0"/>
        <w:adjustRightInd w:val="0"/>
        <w:spacing w:after="0" w:line="360" w:lineRule="auto"/>
        <w:rPr>
          <w:rFonts w:ascii="Times New Roman" w:hAnsi="Times New Roman"/>
          <w:bCs/>
          <w:sz w:val="24"/>
          <w:szCs w:val="24"/>
        </w:rPr>
      </w:pPr>
    </w:p>
    <w:p w:rsidR="006C3586" w:rsidRDefault="006C3586" w:rsidP="006C3586">
      <w:pPr>
        <w:rPr>
          <w:color w:val="000000"/>
          <w:sz w:val="23"/>
          <w:szCs w:val="23"/>
        </w:rPr>
      </w:pPr>
      <w:r>
        <w:rPr>
          <w:color w:val="000000"/>
          <w:sz w:val="23"/>
          <w:szCs w:val="23"/>
        </w:rPr>
        <w:t>Dentro del Plan de Mejora del Centro para este curso la materia incidirá en los siguientes aspectos:</w:t>
      </w:r>
    </w:p>
    <w:p w:rsidR="006C3586" w:rsidRDefault="006C3586" w:rsidP="006C3586"/>
    <w:tbl>
      <w:tblPr>
        <w:tblStyle w:val="24"/>
        <w:tblW w:w="8618" w:type="dxa"/>
        <w:tblInd w:w="-5" w:type="dxa"/>
        <w:tblLayout w:type="fixed"/>
        <w:tblLook w:val="0000"/>
      </w:tblPr>
      <w:tblGrid>
        <w:gridCol w:w="8618"/>
      </w:tblGrid>
      <w:tr w:rsidR="006C3586"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C3586" w:rsidRDefault="006C3586" w:rsidP="002949D3">
            <w:pPr>
              <w:tabs>
                <w:tab w:val="left" w:pos="12049"/>
              </w:tabs>
              <w:rPr>
                <w:color w:val="984806"/>
              </w:rPr>
            </w:pPr>
            <w:r>
              <w:rPr>
                <w:b/>
                <w:color w:val="984806"/>
              </w:rPr>
              <w:t>PLAN DE MEJORA DE LA MADUREZ Y RESPONSABILIDAD EN EL ESTUDIO</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OBJETIVO</w:t>
            </w:r>
            <w:r>
              <w:t>: Mejorar la actitud, la participación y el hábito de trabajo diario</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 xml:space="preserve">INDICADOR DE </w:t>
            </w:r>
            <w:proofErr w:type="spellStart"/>
            <w:r>
              <w:rPr>
                <w:b/>
              </w:rPr>
              <w:t>LOGRO:</w:t>
            </w:r>
            <w:r>
              <w:t>Un</w:t>
            </w:r>
            <w:proofErr w:type="spellEnd"/>
            <w:r>
              <w:t xml:space="preserve"> 15 % del alumnado mejora en actitud y hábito de trabajo respecto a la evaluación inicial</w:t>
            </w:r>
          </w:p>
        </w:tc>
      </w:tr>
    </w:tbl>
    <w:p w:rsidR="006C3586" w:rsidRDefault="006C3586" w:rsidP="006C3586"/>
    <w:tbl>
      <w:tblPr>
        <w:tblStyle w:val="20"/>
        <w:tblW w:w="8618" w:type="dxa"/>
        <w:tblInd w:w="-5" w:type="dxa"/>
        <w:tblLayout w:type="fixed"/>
        <w:tblLook w:val="0000"/>
      </w:tblPr>
      <w:tblGrid>
        <w:gridCol w:w="8618"/>
      </w:tblGrid>
      <w:tr w:rsidR="006C3586"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C3586" w:rsidRDefault="006C3586" w:rsidP="002949D3">
            <w:pPr>
              <w:tabs>
                <w:tab w:val="left" w:pos="12049"/>
              </w:tabs>
              <w:rPr>
                <w:color w:val="984806"/>
              </w:rPr>
            </w:pPr>
            <w:r>
              <w:rPr>
                <w:b/>
                <w:color w:val="984806"/>
              </w:rPr>
              <w:t xml:space="preserve">PLAN DE MEJORA DE LA EXPRESIÓN ESCRITA EN SECUNDARIA </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OBJETIVO</w:t>
            </w:r>
            <w:r>
              <w:t>: Mejorar significativamente la expresión escrita en relación a la evaluación inicial (claridad, coherencia, vocabulario, fluidez, ortografía, …)</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INDICADOR DE LOGRO:</w:t>
            </w:r>
            <w:r>
              <w:t xml:space="preserve"> El 20 % del alumnado mejora significativamente (más de 10 %) en su expresión escrita respecto a rúbrica de evaluación inicial</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rPr>
                <w:b/>
              </w:rPr>
            </w:pPr>
            <w:r>
              <w:rPr>
                <w:b/>
              </w:rPr>
              <w:t>OBJETIVO</w:t>
            </w:r>
            <w:r>
              <w:t>: Mejorar significativamente la expresión oral en relación a la evaluación inicial (se atreven, claridad, coherencia, vocabulario, fluidez, …)</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rPr>
                <w:b/>
              </w:rPr>
            </w:pPr>
            <w:r>
              <w:rPr>
                <w:b/>
              </w:rPr>
              <w:t>INDICADOR DE LOGRO:</w:t>
            </w:r>
            <w:r>
              <w:t xml:space="preserve"> El 20 % del alumnado de ESO (excluidos absentistas) mejora significativamente (más de 10 %) en iniciativa y participación, claridad, estructuración de ideas, orden y competencias persuasivas.</w:t>
            </w:r>
          </w:p>
        </w:tc>
      </w:tr>
    </w:tbl>
    <w:p w:rsidR="006C3586" w:rsidRDefault="006C3586" w:rsidP="006C3586"/>
    <w:tbl>
      <w:tblPr>
        <w:tblStyle w:val="13"/>
        <w:tblW w:w="8618" w:type="dxa"/>
        <w:tblInd w:w="-5" w:type="dxa"/>
        <w:tblLayout w:type="fixed"/>
        <w:tblLook w:val="0000"/>
      </w:tblPr>
      <w:tblGrid>
        <w:gridCol w:w="8618"/>
      </w:tblGrid>
      <w:tr w:rsidR="006C3586"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C3586" w:rsidRDefault="006C3586" w:rsidP="002949D3">
            <w:pPr>
              <w:tabs>
                <w:tab w:val="left" w:pos="12049"/>
              </w:tabs>
              <w:rPr>
                <w:color w:val="984806"/>
              </w:rPr>
            </w:pPr>
            <w:r>
              <w:rPr>
                <w:b/>
                <w:color w:val="984806"/>
              </w:rPr>
              <w:t>PLAN DE MEJORA DE LA LECTURA Y COMPRENSIÓN LECTORA</w:t>
            </w:r>
          </w:p>
        </w:tc>
      </w:tr>
    </w:tbl>
    <w:tbl>
      <w:tblPr>
        <w:tblStyle w:val="12"/>
        <w:tblW w:w="8618" w:type="dxa"/>
        <w:tblInd w:w="-5" w:type="dxa"/>
        <w:tblLayout w:type="fixed"/>
        <w:tblLook w:val="0000"/>
      </w:tblPr>
      <w:tblGrid>
        <w:gridCol w:w="8618"/>
      </w:tblGrid>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OBJETIVO</w:t>
            </w:r>
            <w:r>
              <w:t>: Mejorar significativamente la comprensión lectora en relación a la evaluación inicial</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INDICADOR DE LOGRO:</w:t>
            </w:r>
            <w:r>
              <w:t xml:space="preserve"> El 20 % del alumnado de ESO (excluidos absentistas) mejora significativamente (más de 10 %) en velocidad lectora, entonación, y comprensión lectora. </w:t>
            </w:r>
          </w:p>
        </w:tc>
      </w:tr>
    </w:tbl>
    <w:p w:rsidR="006C3586" w:rsidRDefault="006C3586" w:rsidP="006C3586"/>
    <w:tbl>
      <w:tblPr>
        <w:tblStyle w:val="8"/>
        <w:tblW w:w="8618" w:type="dxa"/>
        <w:tblInd w:w="-5" w:type="dxa"/>
        <w:tblLayout w:type="fixed"/>
        <w:tblLook w:val="0000"/>
      </w:tblPr>
      <w:tblGrid>
        <w:gridCol w:w="8618"/>
      </w:tblGrid>
      <w:tr w:rsidR="006C3586"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C3586" w:rsidRDefault="006C3586" w:rsidP="002949D3">
            <w:pPr>
              <w:tabs>
                <w:tab w:val="left" w:pos="12049"/>
              </w:tabs>
              <w:rPr>
                <w:color w:val="984806"/>
              </w:rPr>
            </w:pPr>
            <w:r>
              <w:rPr>
                <w:b/>
                <w:color w:val="984806"/>
              </w:rPr>
              <w:t>TÉCNICAS DE TRABAJO INTELECTUAL</w:t>
            </w:r>
          </w:p>
        </w:tc>
      </w:tr>
    </w:tbl>
    <w:tbl>
      <w:tblPr>
        <w:tblStyle w:val="7"/>
        <w:tblW w:w="8618" w:type="dxa"/>
        <w:tblInd w:w="-5" w:type="dxa"/>
        <w:tblLayout w:type="fixed"/>
        <w:tblLook w:val="0000"/>
      </w:tblPr>
      <w:tblGrid>
        <w:gridCol w:w="8618"/>
      </w:tblGrid>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OBJETIVO</w:t>
            </w:r>
            <w:r>
              <w:t>: Iniciarse en el uso de técnicas de trabajo intelectual</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bookmarkStart w:id="22" w:name="_35nkun2" w:colFirst="0" w:colLast="0"/>
            <w:bookmarkEnd w:id="22"/>
            <w:r>
              <w:rPr>
                <w:b/>
              </w:rPr>
              <w:t>INDICADOR DE LOGRO:</w:t>
            </w:r>
            <w:r>
              <w:t xml:space="preserve"> El 30 % del alumnado de ESO (excluidos absentistas) entiende y utiliza adecuadamente los mapas conceptuales</w:t>
            </w:r>
          </w:p>
        </w:tc>
      </w:tr>
    </w:tbl>
    <w:p w:rsidR="006C3586" w:rsidRDefault="006C3586" w:rsidP="006C3586"/>
    <w:tbl>
      <w:tblPr>
        <w:tblStyle w:val="18"/>
        <w:tblW w:w="8618" w:type="dxa"/>
        <w:tblInd w:w="-5" w:type="dxa"/>
        <w:tblLayout w:type="fixed"/>
        <w:tblLook w:val="0000"/>
      </w:tblPr>
      <w:tblGrid>
        <w:gridCol w:w="8618"/>
      </w:tblGrid>
      <w:tr w:rsidR="006C3586" w:rsidTr="002949D3">
        <w:trPr>
          <w:trHeight w:val="240"/>
        </w:trPr>
        <w:tc>
          <w:tcPr>
            <w:tcW w:w="8618" w:type="dxa"/>
            <w:tcBorders>
              <w:top w:val="single" w:sz="4" w:space="0" w:color="000000"/>
              <w:left w:val="single" w:sz="4" w:space="0" w:color="000000"/>
              <w:bottom w:val="single" w:sz="4" w:space="0" w:color="000000"/>
              <w:right w:val="single" w:sz="4" w:space="0" w:color="000000"/>
            </w:tcBorders>
            <w:shd w:val="clear" w:color="auto" w:fill="FFC000"/>
          </w:tcPr>
          <w:p w:rsidR="006C3586" w:rsidRDefault="006C3586" w:rsidP="002949D3">
            <w:pPr>
              <w:tabs>
                <w:tab w:val="left" w:pos="12049"/>
              </w:tabs>
              <w:rPr>
                <w:color w:val="984806"/>
              </w:rPr>
            </w:pPr>
            <w:r>
              <w:rPr>
                <w:b/>
                <w:color w:val="984806"/>
              </w:rPr>
              <w:t>INICIACIÓN A LA COMUNICACIÓN AUDIOVISUAL</w:t>
            </w:r>
          </w:p>
        </w:tc>
      </w:tr>
    </w:tbl>
    <w:tbl>
      <w:tblPr>
        <w:tblStyle w:val="17"/>
        <w:tblW w:w="8618" w:type="dxa"/>
        <w:tblInd w:w="-5" w:type="dxa"/>
        <w:tblLayout w:type="fixed"/>
        <w:tblLook w:val="0000"/>
      </w:tblPr>
      <w:tblGrid>
        <w:gridCol w:w="8618"/>
      </w:tblGrid>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OBJETIVO</w:t>
            </w:r>
            <w:r>
              <w:t xml:space="preserve">: Iniciar al alumnado en el conocimiento y uso del lenguaje audiovisual </w:t>
            </w:r>
          </w:p>
        </w:tc>
      </w:tr>
      <w:tr w:rsidR="006C3586" w:rsidTr="002949D3">
        <w:trPr>
          <w:trHeight w:val="260"/>
        </w:trPr>
        <w:tc>
          <w:tcPr>
            <w:tcW w:w="8618" w:type="dxa"/>
            <w:tcBorders>
              <w:top w:val="single" w:sz="4" w:space="0" w:color="000000"/>
              <w:left w:val="single" w:sz="4" w:space="0" w:color="000000"/>
              <w:bottom w:val="single" w:sz="4" w:space="0" w:color="000000"/>
              <w:right w:val="single" w:sz="4" w:space="0" w:color="000000"/>
            </w:tcBorders>
          </w:tcPr>
          <w:p w:rsidR="006C3586" w:rsidRDefault="006C3586" w:rsidP="002949D3">
            <w:pPr>
              <w:tabs>
                <w:tab w:val="left" w:pos="12049"/>
              </w:tabs>
            </w:pPr>
            <w:r>
              <w:rPr>
                <w:b/>
              </w:rPr>
              <w:t>INDICADOR DE LOGRO:</w:t>
            </w:r>
            <w:r>
              <w:t xml:space="preserve"> El 10 % del alumnado de ESO (excluidos absentistas) entiende y utiliza de forma sencilla algún recurso audiovisual para sensibilizar o comunicar ideas o experiencias </w:t>
            </w:r>
          </w:p>
        </w:tc>
      </w:tr>
    </w:tbl>
    <w:p w:rsidR="006C3586" w:rsidRPr="0054298C" w:rsidRDefault="006C3586" w:rsidP="00342497">
      <w:pPr>
        <w:autoSpaceDE w:val="0"/>
        <w:autoSpaceDN w:val="0"/>
        <w:adjustRightInd w:val="0"/>
        <w:spacing w:after="0" w:line="360" w:lineRule="auto"/>
        <w:rPr>
          <w:rFonts w:ascii="Times New Roman" w:hAnsi="Times New Roman"/>
          <w:bCs/>
          <w:sz w:val="24"/>
          <w:szCs w:val="24"/>
        </w:rPr>
      </w:pPr>
    </w:p>
    <w:p w:rsidR="0054298C" w:rsidRPr="00A32FEF" w:rsidRDefault="0054298C" w:rsidP="006C3586">
      <w:pPr>
        <w:pStyle w:val="Ttulo1"/>
        <w:keepLines/>
        <w:numPr>
          <w:ilvl w:val="0"/>
          <w:numId w:val="7"/>
        </w:numPr>
        <w:spacing w:before="480" w:after="0" w:line="240" w:lineRule="auto"/>
      </w:pPr>
      <w:bookmarkStart w:id="23" w:name="_Toc494804433"/>
      <w:bookmarkStart w:id="24" w:name="_Toc22499975"/>
      <w:r w:rsidRPr="00A32FEF">
        <w:t>ANEXO I</w:t>
      </w:r>
      <w:bookmarkEnd w:id="23"/>
      <w:bookmarkEnd w:id="24"/>
    </w:p>
    <w:p w:rsidR="0054298C" w:rsidRDefault="0054298C" w:rsidP="0054298C"/>
    <w:p w:rsidR="0054298C" w:rsidRPr="003F03AB" w:rsidRDefault="0054298C" w:rsidP="00342497">
      <w:pPr>
        <w:spacing w:line="360" w:lineRule="auto"/>
        <w:jc w:val="both"/>
        <w:rPr>
          <w:rFonts w:ascii="Times New Roman" w:hAnsi="Times New Roman"/>
          <w:sz w:val="24"/>
          <w:szCs w:val="24"/>
        </w:rPr>
      </w:pPr>
      <w:r w:rsidRPr="0054298C">
        <w:rPr>
          <w:rFonts w:ascii="Times New Roman" w:hAnsi="Times New Roman"/>
          <w:sz w:val="24"/>
          <w:szCs w:val="24"/>
        </w:rPr>
        <w:t xml:space="preserve">Cuadro que relaciona los contenidos. Criterios de evaluación y estándares de </w:t>
      </w:r>
      <w:r w:rsidRPr="003F03AB">
        <w:rPr>
          <w:rFonts w:ascii="Times New Roman" w:hAnsi="Times New Roman"/>
          <w:sz w:val="24"/>
          <w:szCs w:val="24"/>
        </w:rPr>
        <w:t>aprendizaje.</w:t>
      </w:r>
      <w:r w:rsidR="00342497" w:rsidRPr="003F03AB">
        <w:rPr>
          <w:rFonts w:ascii="Times New Roman" w:hAnsi="Times New Roman"/>
          <w:sz w:val="24"/>
          <w:szCs w:val="24"/>
        </w:rPr>
        <w:t>Así como los Instrumentos de Evaluación y las Competencias Clave.</w:t>
      </w:r>
    </w:p>
    <w:p w:rsidR="00342497" w:rsidRPr="003F03AB" w:rsidRDefault="00342497" w:rsidP="00342497">
      <w:pPr>
        <w:spacing w:line="360" w:lineRule="auto"/>
        <w:jc w:val="both"/>
        <w:rPr>
          <w:rFonts w:ascii="Times New Roman" w:hAnsi="Times New Roman"/>
          <w:sz w:val="24"/>
          <w:szCs w:val="24"/>
        </w:rPr>
        <w:sectPr w:rsidR="00342497" w:rsidRPr="003F03AB" w:rsidSect="008E274A">
          <w:footerReference w:type="even" r:id="rId9"/>
          <w:footerReference w:type="default" r:id="rId10"/>
          <w:pgSz w:w="11906" w:h="16838"/>
          <w:pgMar w:top="1417" w:right="1701" w:bottom="1417" w:left="1701" w:header="708" w:footer="708" w:gutter="0"/>
          <w:cols w:space="708"/>
          <w:docGrid w:linePitch="360"/>
        </w:sectPr>
      </w:pPr>
    </w:p>
    <w:tbl>
      <w:tblPr>
        <w:tblStyle w:val="Tablaconcuadrcula"/>
        <w:tblW w:w="14283" w:type="dxa"/>
        <w:tblLook w:val="04A0"/>
      </w:tblPr>
      <w:tblGrid>
        <w:gridCol w:w="2074"/>
        <w:gridCol w:w="2996"/>
        <w:gridCol w:w="3572"/>
        <w:gridCol w:w="2977"/>
        <w:gridCol w:w="2664"/>
      </w:tblGrid>
      <w:tr w:rsidR="00177000" w:rsidRPr="00C6315A" w:rsidTr="007B2170">
        <w:tc>
          <w:tcPr>
            <w:tcW w:w="2074" w:type="dxa"/>
            <w:tcBorders>
              <w:top w:val="single" w:sz="4" w:space="0" w:color="auto"/>
              <w:left w:val="single" w:sz="4" w:space="0" w:color="auto"/>
              <w:bottom w:val="single" w:sz="4" w:space="0" w:color="auto"/>
              <w:right w:val="single" w:sz="4" w:space="0" w:color="auto"/>
            </w:tcBorders>
            <w:shd w:val="clear" w:color="auto" w:fill="auto"/>
          </w:tcPr>
          <w:p w:rsidR="00177000" w:rsidRDefault="00177000" w:rsidP="007B2170">
            <w:pPr>
              <w:autoSpaceDN w:val="0"/>
              <w:adjustRightInd w:val="0"/>
              <w:ind w:left="360"/>
              <w:jc w:val="center"/>
              <w:rPr>
                <w:b/>
                <w:color w:val="000000"/>
              </w:rPr>
            </w:pPr>
          </w:p>
          <w:p w:rsidR="00177000" w:rsidRPr="00C6315A" w:rsidRDefault="00177000" w:rsidP="007B2170">
            <w:pPr>
              <w:autoSpaceDN w:val="0"/>
              <w:adjustRightInd w:val="0"/>
              <w:rPr>
                <w:b/>
                <w:color w:val="000000"/>
              </w:rPr>
            </w:pPr>
          </w:p>
        </w:tc>
        <w:tc>
          <w:tcPr>
            <w:tcW w:w="12209" w:type="dxa"/>
            <w:gridSpan w:val="4"/>
            <w:tcBorders>
              <w:top w:val="single" w:sz="4" w:space="0" w:color="auto"/>
              <w:left w:val="single" w:sz="4" w:space="0" w:color="auto"/>
              <w:bottom w:val="single" w:sz="4" w:space="0" w:color="auto"/>
              <w:right w:val="single" w:sz="4" w:space="0" w:color="auto"/>
            </w:tcBorders>
            <w:shd w:val="clear" w:color="auto" w:fill="auto"/>
          </w:tcPr>
          <w:p w:rsidR="00177000" w:rsidRPr="00C6315A" w:rsidRDefault="00177000" w:rsidP="007B2170">
            <w:pPr>
              <w:autoSpaceDN w:val="0"/>
              <w:adjustRightInd w:val="0"/>
              <w:ind w:left="360"/>
              <w:jc w:val="center"/>
              <w:rPr>
                <w:b/>
                <w:color w:val="000000"/>
              </w:rPr>
            </w:pPr>
            <w:r>
              <w:rPr>
                <w:b/>
                <w:color w:val="000000"/>
              </w:rPr>
              <w:t>INTERÉS, ESFUERZO Y TRABAJO SECUNDARIA</w:t>
            </w:r>
          </w:p>
          <w:p w:rsidR="00177000" w:rsidRPr="00C6315A" w:rsidRDefault="00177000" w:rsidP="007B2170">
            <w:pPr>
              <w:autoSpaceDN w:val="0"/>
              <w:adjustRightInd w:val="0"/>
              <w:ind w:left="360"/>
              <w:jc w:val="center"/>
              <w:rPr>
                <w:b/>
                <w:color w:val="000000"/>
              </w:rPr>
            </w:pPr>
          </w:p>
        </w:tc>
      </w:tr>
      <w:tr w:rsidR="00177000" w:rsidRPr="00C6315A" w:rsidTr="007B2170">
        <w:tc>
          <w:tcPr>
            <w:tcW w:w="2074" w:type="dxa"/>
            <w:tcBorders>
              <w:top w:val="single" w:sz="4" w:space="0" w:color="auto"/>
              <w:left w:val="single" w:sz="4" w:space="0" w:color="auto"/>
              <w:bottom w:val="single" w:sz="4" w:space="0" w:color="auto"/>
              <w:right w:val="single" w:sz="4" w:space="0" w:color="auto"/>
            </w:tcBorders>
            <w:hideMark/>
          </w:tcPr>
          <w:p w:rsidR="00177000" w:rsidRPr="00C6315A" w:rsidRDefault="00177000" w:rsidP="007B2170">
            <w:r w:rsidRPr="00C6315A">
              <w:t>CONTENIDO</w:t>
            </w:r>
          </w:p>
        </w:tc>
        <w:tc>
          <w:tcPr>
            <w:tcW w:w="2996" w:type="dxa"/>
            <w:tcBorders>
              <w:top w:val="single" w:sz="4" w:space="0" w:color="auto"/>
              <w:left w:val="single" w:sz="4" w:space="0" w:color="auto"/>
              <w:bottom w:val="single" w:sz="4" w:space="0" w:color="auto"/>
              <w:right w:val="single" w:sz="4" w:space="0" w:color="auto"/>
            </w:tcBorders>
            <w:hideMark/>
          </w:tcPr>
          <w:p w:rsidR="00177000" w:rsidRPr="00C6315A" w:rsidRDefault="00177000" w:rsidP="007B2170">
            <w:r w:rsidRPr="00C6315A">
              <w:t>CRITERIO DE EVALUACIÓN</w:t>
            </w:r>
          </w:p>
        </w:tc>
        <w:tc>
          <w:tcPr>
            <w:tcW w:w="3572" w:type="dxa"/>
            <w:tcBorders>
              <w:top w:val="single" w:sz="4" w:space="0" w:color="auto"/>
              <w:left w:val="single" w:sz="4" w:space="0" w:color="auto"/>
              <w:bottom w:val="single" w:sz="4" w:space="0" w:color="auto"/>
              <w:right w:val="single" w:sz="4" w:space="0" w:color="auto"/>
            </w:tcBorders>
            <w:hideMark/>
          </w:tcPr>
          <w:p w:rsidR="00177000" w:rsidRPr="00C6315A" w:rsidRDefault="00177000" w:rsidP="007B2170">
            <w:pPr>
              <w:autoSpaceDN w:val="0"/>
              <w:adjustRightInd w:val="0"/>
              <w:ind w:left="360"/>
              <w:rPr>
                <w:color w:val="000000"/>
              </w:rPr>
            </w:pPr>
            <w:r w:rsidRPr="00C6315A">
              <w:rPr>
                <w:color w:val="000000"/>
              </w:rPr>
              <w:t>ESTÁNDARES</w:t>
            </w:r>
          </w:p>
        </w:tc>
        <w:tc>
          <w:tcPr>
            <w:tcW w:w="2977"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ind w:left="360"/>
              <w:rPr>
                <w:color w:val="000000"/>
              </w:rPr>
            </w:pPr>
            <w:r w:rsidRPr="00C6315A">
              <w:rPr>
                <w:color w:val="000000"/>
              </w:rPr>
              <w:t>NIVEL DE DESEMPEÑO MÍNIMO</w:t>
            </w:r>
          </w:p>
        </w:tc>
        <w:tc>
          <w:tcPr>
            <w:tcW w:w="2664"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ind w:left="360"/>
              <w:rPr>
                <w:color w:val="000000"/>
              </w:rPr>
            </w:pPr>
            <w:r w:rsidRPr="00C6315A">
              <w:rPr>
                <w:color w:val="000000"/>
              </w:rPr>
              <w:t>INSTRUMENTO Y CRITERIO DE CALIFICACIÓN</w:t>
            </w:r>
          </w:p>
        </w:tc>
      </w:tr>
      <w:tr w:rsidR="00177000" w:rsidRPr="00C6315A" w:rsidTr="007B2170">
        <w:trPr>
          <w:trHeight w:val="1245"/>
        </w:trPr>
        <w:tc>
          <w:tcPr>
            <w:tcW w:w="2074" w:type="dxa"/>
            <w:vMerge w:val="restart"/>
            <w:tcBorders>
              <w:top w:val="single" w:sz="4" w:space="0" w:color="auto"/>
              <w:left w:val="single" w:sz="4" w:space="0" w:color="auto"/>
              <w:right w:val="single" w:sz="4" w:space="0" w:color="auto"/>
            </w:tcBorders>
          </w:tcPr>
          <w:p w:rsidR="00177000" w:rsidRPr="00C6315A" w:rsidRDefault="00177000" w:rsidP="007B2170">
            <w:bookmarkStart w:id="25" w:name="_Hlk512067524"/>
          </w:p>
          <w:p w:rsidR="00177000" w:rsidRPr="00C6315A" w:rsidRDefault="00177000" w:rsidP="007B2170">
            <w:r w:rsidRPr="00C6315A">
              <w:t>ACTITUD EN CLASE</w:t>
            </w:r>
          </w:p>
          <w:p w:rsidR="00177000" w:rsidRPr="00C6315A" w:rsidRDefault="00177000" w:rsidP="007B2170"/>
          <w:p w:rsidR="00177000" w:rsidRPr="00C6315A" w:rsidRDefault="00177000" w:rsidP="007B2170"/>
          <w:p w:rsidR="00177000" w:rsidRPr="00C6315A" w:rsidRDefault="00177000" w:rsidP="007B2170"/>
        </w:tc>
        <w:tc>
          <w:tcPr>
            <w:tcW w:w="2996" w:type="dxa"/>
            <w:vMerge w:val="restart"/>
            <w:tcBorders>
              <w:top w:val="single" w:sz="4" w:space="0" w:color="auto"/>
              <w:left w:val="single" w:sz="4" w:space="0" w:color="auto"/>
              <w:right w:val="single" w:sz="4" w:space="0" w:color="auto"/>
            </w:tcBorders>
            <w:hideMark/>
          </w:tcPr>
          <w:p w:rsidR="00177000" w:rsidRPr="00C6315A" w:rsidRDefault="00177000" w:rsidP="00177000">
            <w:pPr>
              <w:numPr>
                <w:ilvl w:val="0"/>
                <w:numId w:val="14"/>
              </w:numPr>
              <w:autoSpaceDN w:val="0"/>
              <w:adjustRightInd w:val="0"/>
              <w:spacing w:after="0" w:line="240" w:lineRule="auto"/>
              <w:rPr>
                <w:color w:val="000000"/>
              </w:rPr>
            </w:pPr>
            <w:r w:rsidRPr="00C6315A">
              <w:rPr>
                <w:color w:val="000000"/>
              </w:rPr>
              <w:t>Mostrar una actitud positiva hacia la asignatura y correcta y respetuosa con compañeros y docentes.</w:t>
            </w:r>
          </w:p>
          <w:p w:rsidR="00177000" w:rsidRPr="00C6315A" w:rsidRDefault="00177000" w:rsidP="007B2170">
            <w:pPr>
              <w:autoSpaceDN w:val="0"/>
              <w:adjustRightInd w:val="0"/>
              <w:rPr>
                <w:color w:val="000000"/>
              </w:rPr>
            </w:pPr>
          </w:p>
          <w:p w:rsidR="00177000" w:rsidRDefault="00177000" w:rsidP="007B2170">
            <w:pPr>
              <w:autoSpaceDN w:val="0"/>
              <w:adjustRightInd w:val="0"/>
              <w:rPr>
                <w:color w:val="000000"/>
              </w:rPr>
            </w:pPr>
          </w:p>
          <w:p w:rsidR="00177000" w:rsidRDefault="00177000" w:rsidP="007B2170">
            <w:pPr>
              <w:autoSpaceDN w:val="0"/>
              <w:adjustRightInd w:val="0"/>
              <w:rPr>
                <w:color w:val="000000"/>
              </w:rPr>
            </w:pPr>
          </w:p>
          <w:p w:rsidR="00177000" w:rsidRDefault="00177000" w:rsidP="007B2170">
            <w:pPr>
              <w:autoSpaceDN w:val="0"/>
              <w:adjustRightInd w:val="0"/>
              <w:rPr>
                <w:color w:val="000000"/>
              </w:rPr>
            </w:pPr>
          </w:p>
          <w:p w:rsidR="00177000" w:rsidRDefault="00177000" w:rsidP="007B2170">
            <w:pPr>
              <w:autoSpaceDN w:val="0"/>
              <w:adjustRightInd w:val="0"/>
              <w:rPr>
                <w:color w:val="000000"/>
              </w:rPr>
            </w:pPr>
          </w:p>
          <w:p w:rsidR="00177000" w:rsidRDefault="00177000" w:rsidP="007B2170">
            <w:pPr>
              <w:autoSpaceDN w:val="0"/>
              <w:adjustRightInd w:val="0"/>
              <w:rPr>
                <w:color w:val="000000"/>
              </w:rPr>
            </w:pPr>
          </w:p>
          <w:p w:rsidR="00177000" w:rsidRPr="00C6315A" w:rsidRDefault="00177000" w:rsidP="007B2170">
            <w:pPr>
              <w:autoSpaceDN w:val="0"/>
              <w:adjustRightInd w:val="0"/>
              <w:rPr>
                <w:color w:val="000000"/>
              </w:rPr>
            </w:pPr>
          </w:p>
          <w:p w:rsidR="00177000" w:rsidRPr="00C6315A" w:rsidRDefault="00177000" w:rsidP="00177000">
            <w:pPr>
              <w:numPr>
                <w:ilvl w:val="0"/>
                <w:numId w:val="14"/>
              </w:numPr>
              <w:autoSpaceDN w:val="0"/>
              <w:adjustRightInd w:val="0"/>
              <w:spacing w:after="0" w:line="240" w:lineRule="auto"/>
              <w:rPr>
                <w:color w:val="000000"/>
              </w:rPr>
            </w:pPr>
            <w:r w:rsidRPr="00C6315A">
              <w:rPr>
                <w:color w:val="000000"/>
              </w:rPr>
              <w:t xml:space="preserve">Asumir con responsabilidad las exigencias propias de su estudio, trabajando de modo regular tanto individualmente como </w:t>
            </w:r>
            <w:r w:rsidRPr="00C6315A">
              <w:rPr>
                <w:color w:val="000000"/>
              </w:rPr>
              <w:lastRenderedPageBreak/>
              <w:t>en grupo y participando positivamente en la dinámica del aula</w:t>
            </w:r>
          </w:p>
        </w:tc>
        <w:tc>
          <w:tcPr>
            <w:tcW w:w="3572" w:type="dxa"/>
            <w:tcBorders>
              <w:top w:val="single" w:sz="4" w:space="0" w:color="auto"/>
              <w:left w:val="single" w:sz="4" w:space="0" w:color="auto"/>
              <w:bottom w:val="single" w:sz="4" w:space="0" w:color="auto"/>
              <w:right w:val="single" w:sz="4" w:space="0" w:color="auto"/>
            </w:tcBorders>
            <w:hideMark/>
          </w:tcPr>
          <w:p w:rsidR="00177000" w:rsidRPr="00C6315A" w:rsidRDefault="00177000" w:rsidP="007B2170">
            <w:pPr>
              <w:autoSpaceDN w:val="0"/>
              <w:adjustRightInd w:val="0"/>
              <w:rPr>
                <w:color w:val="000000"/>
              </w:rPr>
            </w:pPr>
            <w:r w:rsidRPr="00C6315A">
              <w:rPr>
                <w:color w:val="000000"/>
              </w:rPr>
              <w:lastRenderedPageBreak/>
              <w:t xml:space="preserve">A.1. Asiste regular y puntualmente a clase </w:t>
            </w:r>
          </w:p>
        </w:tc>
        <w:tc>
          <w:tcPr>
            <w:tcW w:w="2977" w:type="dxa"/>
            <w:tcBorders>
              <w:top w:val="single" w:sz="4" w:space="0" w:color="auto"/>
              <w:left w:val="single" w:sz="4" w:space="0" w:color="auto"/>
              <w:right w:val="single" w:sz="4" w:space="0" w:color="auto"/>
            </w:tcBorders>
          </w:tcPr>
          <w:p w:rsidR="00177000" w:rsidRPr="00C6315A" w:rsidRDefault="00177000" w:rsidP="007B2170">
            <w:r w:rsidRPr="00C6315A">
              <w:t xml:space="preserve">A.1.1. Asiste siempre a clase puntualmente y justifica sus faltas y retrasos </w:t>
            </w:r>
          </w:p>
        </w:tc>
        <w:tc>
          <w:tcPr>
            <w:tcW w:w="2664" w:type="dxa"/>
            <w:tcBorders>
              <w:top w:val="single" w:sz="4" w:space="0" w:color="auto"/>
              <w:left w:val="single" w:sz="4" w:space="0" w:color="auto"/>
              <w:right w:val="single" w:sz="4" w:space="0" w:color="auto"/>
            </w:tcBorders>
          </w:tcPr>
          <w:p w:rsidR="00177000" w:rsidRPr="00C6315A" w:rsidRDefault="00177000" w:rsidP="007B2170">
            <w:pPr>
              <w:autoSpaceDN w:val="0"/>
              <w:adjustRightInd w:val="0"/>
              <w:ind w:left="360"/>
              <w:rPr>
                <w:color w:val="000000"/>
              </w:rPr>
            </w:pPr>
          </w:p>
          <w:p w:rsidR="00177000" w:rsidRPr="00C6315A" w:rsidRDefault="00177000" w:rsidP="007B2170">
            <w:pPr>
              <w:rPr>
                <w:color w:val="000000"/>
              </w:rPr>
            </w:pPr>
            <w:r w:rsidRPr="00C6315A">
              <w:t>Lista de control</w:t>
            </w:r>
            <w:r>
              <w:t xml:space="preserve"> de asistencia y puntualidad (10</w:t>
            </w:r>
            <w:r w:rsidRPr="00C6315A">
              <w:t xml:space="preserve">%) </w:t>
            </w:r>
          </w:p>
          <w:p w:rsidR="00177000" w:rsidRPr="00C6315A" w:rsidRDefault="00177000" w:rsidP="007B2170">
            <w:pPr>
              <w:autoSpaceDN w:val="0"/>
              <w:adjustRightInd w:val="0"/>
              <w:ind w:left="360"/>
              <w:rPr>
                <w:color w:val="000000"/>
              </w:rPr>
            </w:pPr>
          </w:p>
        </w:tc>
        <w:bookmarkEnd w:id="25"/>
      </w:tr>
      <w:tr w:rsidR="00177000" w:rsidRPr="00C6315A" w:rsidTr="007B2170">
        <w:trPr>
          <w:trHeight w:val="1245"/>
        </w:trPr>
        <w:tc>
          <w:tcPr>
            <w:tcW w:w="2074" w:type="dxa"/>
            <w:vMerge/>
            <w:tcBorders>
              <w:left w:val="single" w:sz="4" w:space="0" w:color="auto"/>
              <w:bottom w:val="single" w:sz="4" w:space="0" w:color="auto"/>
              <w:right w:val="single" w:sz="4" w:space="0" w:color="auto"/>
            </w:tcBorders>
          </w:tcPr>
          <w:p w:rsidR="00177000" w:rsidRPr="00C6315A" w:rsidRDefault="00177000" w:rsidP="007B2170"/>
        </w:tc>
        <w:tc>
          <w:tcPr>
            <w:tcW w:w="2996" w:type="dxa"/>
            <w:vMerge/>
            <w:tcBorders>
              <w:left w:val="single" w:sz="4" w:space="0" w:color="auto"/>
              <w:right w:val="single" w:sz="4" w:space="0" w:color="auto"/>
            </w:tcBorders>
          </w:tcPr>
          <w:p w:rsidR="00177000" w:rsidRPr="00C6315A" w:rsidRDefault="00177000" w:rsidP="007B2170">
            <w:pPr>
              <w:autoSpaceDN w:val="0"/>
              <w:adjustRightInd w:val="0"/>
              <w:rPr>
                <w:color w:val="000000"/>
              </w:rPr>
            </w:pPr>
          </w:p>
        </w:tc>
        <w:tc>
          <w:tcPr>
            <w:tcW w:w="3572"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t xml:space="preserve">A.2. Trae y conserva en condiciones adecuadas el material didáctico </w:t>
            </w:r>
          </w:p>
          <w:p w:rsidR="00177000" w:rsidRPr="00C6315A" w:rsidRDefault="00177000" w:rsidP="007B2170">
            <w:pPr>
              <w:autoSpaceDN w:val="0"/>
              <w:adjustRightInd w:val="0"/>
              <w:rPr>
                <w:color w:val="000000"/>
              </w:rPr>
            </w:pPr>
          </w:p>
          <w:p w:rsidR="00177000" w:rsidRPr="00C6315A" w:rsidRDefault="00177000" w:rsidP="007B2170">
            <w:pPr>
              <w:autoSpaceDN w:val="0"/>
              <w:adjustRightInd w:val="0"/>
              <w:rPr>
                <w:color w:val="000000"/>
              </w:rPr>
            </w:pPr>
            <w:r w:rsidRPr="00C6315A">
              <w:rPr>
                <w:color w:val="000000"/>
              </w:rPr>
              <w:t>A.3. Se comporta de forma adecuada con compañeros y docentes.</w:t>
            </w:r>
          </w:p>
        </w:tc>
        <w:tc>
          <w:tcPr>
            <w:tcW w:w="2977" w:type="dxa"/>
            <w:tcBorders>
              <w:left w:val="single" w:sz="4" w:space="0" w:color="auto"/>
              <w:bottom w:val="single" w:sz="4" w:space="0" w:color="auto"/>
              <w:right w:val="single" w:sz="4" w:space="0" w:color="auto"/>
            </w:tcBorders>
          </w:tcPr>
          <w:p w:rsidR="00177000" w:rsidRPr="00C6315A" w:rsidRDefault="00177000" w:rsidP="007B2170">
            <w:r w:rsidRPr="00C6315A">
              <w:t>A.2.1. Acude a clase con el material adecuado para ello en el 75 % de las ocasiones en una materia.</w:t>
            </w:r>
          </w:p>
          <w:p w:rsidR="00177000" w:rsidRPr="00C6315A" w:rsidRDefault="00177000" w:rsidP="007B2170">
            <w:r w:rsidRPr="00C6315A">
              <w:t>A.3.1. No es amonestado por escrito por su mal comportamiento en esa materia más de una vez.</w:t>
            </w:r>
          </w:p>
        </w:tc>
        <w:tc>
          <w:tcPr>
            <w:tcW w:w="2664" w:type="dxa"/>
            <w:tcBorders>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t>Lista de control (5%)</w:t>
            </w:r>
          </w:p>
        </w:tc>
      </w:tr>
      <w:tr w:rsidR="00177000" w:rsidRPr="00C6315A" w:rsidTr="007B2170">
        <w:tc>
          <w:tcPr>
            <w:tcW w:w="2074" w:type="dxa"/>
            <w:vMerge w:val="restart"/>
            <w:tcBorders>
              <w:top w:val="single" w:sz="4" w:space="0" w:color="auto"/>
              <w:left w:val="single" w:sz="4" w:space="0" w:color="auto"/>
              <w:right w:val="single" w:sz="4" w:space="0" w:color="auto"/>
            </w:tcBorders>
          </w:tcPr>
          <w:p w:rsidR="00177000" w:rsidRPr="00C6315A" w:rsidRDefault="00177000" w:rsidP="007B2170">
            <w:r w:rsidRPr="00C6315A">
              <w:t>TRABAJO INDIVIDUAL Y</w:t>
            </w:r>
          </w:p>
          <w:p w:rsidR="00177000" w:rsidRPr="00C6315A" w:rsidRDefault="00177000" w:rsidP="007B2170">
            <w:r w:rsidRPr="00C6315A">
              <w:t>EN GRUPO</w:t>
            </w:r>
          </w:p>
        </w:tc>
        <w:tc>
          <w:tcPr>
            <w:tcW w:w="2996" w:type="dxa"/>
            <w:vMerge/>
            <w:tcBorders>
              <w:left w:val="single" w:sz="4" w:space="0" w:color="auto"/>
              <w:right w:val="single" w:sz="4" w:space="0" w:color="auto"/>
            </w:tcBorders>
          </w:tcPr>
          <w:p w:rsidR="00177000" w:rsidRPr="00C6315A" w:rsidRDefault="00177000" w:rsidP="00177000">
            <w:pPr>
              <w:numPr>
                <w:ilvl w:val="0"/>
                <w:numId w:val="14"/>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t>B.1. Trabaja de modo regular: toma apuntes y los conserva limpios y organizados, realiza las tareas que se solicitan en clase y en casa</w:t>
            </w:r>
          </w:p>
        </w:tc>
        <w:tc>
          <w:tcPr>
            <w:tcW w:w="2977"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ind w:left="64"/>
              <w:rPr>
                <w:color w:val="000000"/>
              </w:rPr>
            </w:pPr>
            <w:r w:rsidRPr="00C6315A">
              <w:rPr>
                <w:color w:val="000000"/>
              </w:rPr>
              <w:t>B.1.1. Realiza las tareas que se le encomiendan en casa y en clase en un 75% y no se le aplica plan pasividad más de una vez en una materia</w:t>
            </w:r>
          </w:p>
        </w:tc>
        <w:tc>
          <w:tcPr>
            <w:tcW w:w="2664"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t>Análisis periódico del cuaderno de clase (rúbrica) y lista d</w:t>
            </w:r>
            <w:r>
              <w:rPr>
                <w:color w:val="000000"/>
              </w:rPr>
              <w:t>e control sobre incidencias (10</w:t>
            </w:r>
            <w:r w:rsidRPr="00C6315A">
              <w:rPr>
                <w:color w:val="000000"/>
              </w:rPr>
              <w:t>%)</w:t>
            </w:r>
          </w:p>
        </w:tc>
      </w:tr>
      <w:tr w:rsidR="00177000" w:rsidRPr="00C6315A" w:rsidTr="007B2170">
        <w:tc>
          <w:tcPr>
            <w:tcW w:w="2074" w:type="dxa"/>
            <w:vMerge/>
            <w:tcBorders>
              <w:left w:val="single" w:sz="4" w:space="0" w:color="auto"/>
              <w:bottom w:val="single" w:sz="4" w:space="0" w:color="auto"/>
              <w:right w:val="single" w:sz="4" w:space="0" w:color="auto"/>
            </w:tcBorders>
          </w:tcPr>
          <w:p w:rsidR="00177000" w:rsidRPr="00C6315A" w:rsidRDefault="00177000" w:rsidP="007B2170"/>
        </w:tc>
        <w:tc>
          <w:tcPr>
            <w:tcW w:w="2996" w:type="dxa"/>
            <w:vMerge/>
            <w:tcBorders>
              <w:left w:val="single" w:sz="4" w:space="0" w:color="auto"/>
              <w:bottom w:val="single" w:sz="4" w:space="0" w:color="auto"/>
              <w:right w:val="single" w:sz="4" w:space="0" w:color="auto"/>
            </w:tcBorders>
          </w:tcPr>
          <w:p w:rsidR="00177000" w:rsidRPr="00C6315A" w:rsidRDefault="00177000" w:rsidP="00177000">
            <w:pPr>
              <w:numPr>
                <w:ilvl w:val="0"/>
                <w:numId w:val="14"/>
              </w:numPr>
              <w:autoSpaceDN w:val="0"/>
              <w:adjustRightInd w:val="0"/>
              <w:spacing w:after="0" w:line="240" w:lineRule="auto"/>
              <w:rPr>
                <w:color w:val="000000"/>
              </w:rPr>
            </w:pPr>
          </w:p>
        </w:tc>
        <w:tc>
          <w:tcPr>
            <w:tcW w:w="3572"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t xml:space="preserve">B.2. Participa activamente en tareas </w:t>
            </w:r>
            <w:r w:rsidRPr="00C6315A">
              <w:rPr>
                <w:color w:val="000000"/>
              </w:rPr>
              <w:lastRenderedPageBreak/>
              <w:t>colectivas, aceptando la dinámica del grupo y las tareas que se le asignan en cada momento</w:t>
            </w:r>
          </w:p>
        </w:tc>
        <w:tc>
          <w:tcPr>
            <w:tcW w:w="2977"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lastRenderedPageBreak/>
              <w:t xml:space="preserve">B.2.1. Participa activamente </w:t>
            </w:r>
            <w:r w:rsidRPr="00C6315A">
              <w:rPr>
                <w:color w:val="000000"/>
              </w:rPr>
              <w:lastRenderedPageBreak/>
              <w:t>en tareas de grupo en el 75% y no se le aplica el plan de pasividad nunca durante las mismas.</w:t>
            </w:r>
          </w:p>
        </w:tc>
        <w:tc>
          <w:tcPr>
            <w:tcW w:w="2664" w:type="dxa"/>
            <w:tcBorders>
              <w:top w:val="single" w:sz="4" w:space="0" w:color="auto"/>
              <w:left w:val="single" w:sz="4" w:space="0" w:color="auto"/>
              <w:bottom w:val="single" w:sz="4" w:space="0" w:color="auto"/>
              <w:right w:val="single" w:sz="4" w:space="0" w:color="auto"/>
            </w:tcBorders>
          </w:tcPr>
          <w:p w:rsidR="00177000" w:rsidRPr="00C6315A" w:rsidRDefault="00177000" w:rsidP="007B2170">
            <w:pPr>
              <w:autoSpaceDN w:val="0"/>
              <w:adjustRightInd w:val="0"/>
              <w:rPr>
                <w:color w:val="000000"/>
              </w:rPr>
            </w:pPr>
            <w:r w:rsidRPr="00C6315A">
              <w:rPr>
                <w:color w:val="000000"/>
              </w:rPr>
              <w:lastRenderedPageBreak/>
              <w:t xml:space="preserve">Actas de reuniones de </w:t>
            </w:r>
            <w:r w:rsidRPr="00C6315A">
              <w:rPr>
                <w:color w:val="000000"/>
              </w:rPr>
              <w:lastRenderedPageBreak/>
              <w:t>grupo y regis</w:t>
            </w:r>
            <w:r>
              <w:rPr>
                <w:color w:val="000000"/>
              </w:rPr>
              <w:t>tro de conducta del profesor (5</w:t>
            </w:r>
            <w:r w:rsidRPr="00C6315A">
              <w:rPr>
                <w:color w:val="000000"/>
              </w:rPr>
              <w:t>%)</w:t>
            </w:r>
          </w:p>
        </w:tc>
      </w:tr>
    </w:tbl>
    <w:p w:rsidR="0054298C" w:rsidRDefault="0054298C" w:rsidP="0054298C">
      <w:pPr>
        <w:rPr>
          <w:b/>
        </w:rPr>
      </w:pPr>
    </w:p>
    <w:p w:rsidR="00177000" w:rsidRDefault="00177000" w:rsidP="0054298C">
      <w:pPr>
        <w:rPr>
          <w:b/>
        </w:rPr>
      </w:pPr>
    </w:p>
    <w:tbl>
      <w:tblPr>
        <w:tblStyle w:val="Tablaconcuadrcula"/>
        <w:tblW w:w="0" w:type="auto"/>
        <w:tblLayout w:type="fixed"/>
        <w:tblLook w:val="04A0"/>
      </w:tblPr>
      <w:tblGrid>
        <w:gridCol w:w="4928"/>
        <w:gridCol w:w="6520"/>
        <w:gridCol w:w="1701"/>
        <w:gridCol w:w="1000"/>
      </w:tblGrid>
      <w:tr w:rsidR="00177000" w:rsidRPr="00CA6A7C" w:rsidTr="007B2170">
        <w:tc>
          <w:tcPr>
            <w:tcW w:w="14149" w:type="dxa"/>
            <w:gridSpan w:val="4"/>
          </w:tcPr>
          <w:p w:rsidR="00177000" w:rsidRPr="00CA6A7C" w:rsidRDefault="00177000" w:rsidP="007B2170">
            <w:pPr>
              <w:tabs>
                <w:tab w:val="left" w:pos="2974"/>
              </w:tabs>
              <w:rPr>
                <w:b/>
                <w:szCs w:val="24"/>
              </w:rPr>
            </w:pPr>
            <w:r w:rsidRPr="00CA6A7C">
              <w:rPr>
                <w:b/>
                <w:szCs w:val="24"/>
              </w:rPr>
              <w:t>Contenidos</w:t>
            </w:r>
            <w:r w:rsidRPr="00CA6A7C">
              <w:rPr>
                <w:szCs w:val="24"/>
              </w:rPr>
              <w:t xml:space="preserve">: </w:t>
            </w:r>
            <w:r w:rsidRPr="00CA6A7C">
              <w:rPr>
                <w:color w:val="231F20"/>
                <w:szCs w:val="24"/>
              </w:rPr>
              <w:t>Bloque1.</w:t>
            </w:r>
            <w:r>
              <w:rPr>
                <w:color w:val="231F20"/>
                <w:szCs w:val="24"/>
              </w:rPr>
              <w:t xml:space="preserve"> Interpretación y creación</w:t>
            </w:r>
          </w:p>
        </w:tc>
      </w:tr>
      <w:tr w:rsidR="00177000" w:rsidRPr="0011430E" w:rsidTr="007B2170">
        <w:tc>
          <w:tcPr>
            <w:tcW w:w="4928" w:type="dxa"/>
          </w:tcPr>
          <w:p w:rsidR="00177000" w:rsidRPr="0011430E" w:rsidRDefault="00177000" w:rsidP="007B2170">
            <w:pPr>
              <w:rPr>
                <w:b/>
              </w:rPr>
            </w:pPr>
            <w:r w:rsidRPr="0011430E">
              <w:rPr>
                <w:b/>
              </w:rPr>
              <w:t>Criterios de Evaluación</w:t>
            </w:r>
          </w:p>
        </w:tc>
        <w:tc>
          <w:tcPr>
            <w:tcW w:w="6520" w:type="dxa"/>
          </w:tcPr>
          <w:p w:rsidR="00177000" w:rsidRPr="0011430E" w:rsidRDefault="00177000" w:rsidP="007B2170">
            <w:pPr>
              <w:rPr>
                <w:b/>
              </w:rPr>
            </w:pPr>
            <w:r>
              <w:rPr>
                <w:b/>
              </w:rPr>
              <w:t>Estándares de Apren</w:t>
            </w:r>
            <w:r w:rsidRPr="0011430E">
              <w:rPr>
                <w:b/>
              </w:rPr>
              <w:t>dizaje</w:t>
            </w:r>
          </w:p>
        </w:tc>
        <w:tc>
          <w:tcPr>
            <w:tcW w:w="1701" w:type="dxa"/>
          </w:tcPr>
          <w:p w:rsidR="00177000" w:rsidRDefault="00177000" w:rsidP="007B2170">
            <w:pPr>
              <w:rPr>
                <w:b/>
              </w:rPr>
            </w:pPr>
            <w:proofErr w:type="spellStart"/>
            <w:r>
              <w:rPr>
                <w:b/>
              </w:rPr>
              <w:t>Instr</w:t>
            </w:r>
            <w:proofErr w:type="spellEnd"/>
            <w:r>
              <w:rPr>
                <w:b/>
              </w:rPr>
              <w:t>. Evaluación</w:t>
            </w:r>
          </w:p>
        </w:tc>
        <w:tc>
          <w:tcPr>
            <w:tcW w:w="1000" w:type="dxa"/>
          </w:tcPr>
          <w:p w:rsidR="00177000" w:rsidRDefault="00177000" w:rsidP="007B2170">
            <w:pPr>
              <w:rPr>
                <w:b/>
              </w:rPr>
            </w:pPr>
            <w:proofErr w:type="spellStart"/>
            <w:r>
              <w:rPr>
                <w:b/>
              </w:rPr>
              <w:t>Comp</w:t>
            </w:r>
            <w:proofErr w:type="spellEnd"/>
            <w:r>
              <w:rPr>
                <w:b/>
              </w:rPr>
              <w:t xml:space="preserve"> Clave</w:t>
            </w:r>
          </w:p>
        </w:tc>
      </w:tr>
      <w:tr w:rsidR="00177000" w:rsidRPr="00707DE1" w:rsidTr="007B2170">
        <w:tc>
          <w:tcPr>
            <w:tcW w:w="4928" w:type="dxa"/>
          </w:tcPr>
          <w:p w:rsidR="00177000" w:rsidRPr="00710E84" w:rsidRDefault="00177000" w:rsidP="007B2170">
            <w:pPr>
              <w:autoSpaceDE w:val="0"/>
              <w:autoSpaceDN w:val="0"/>
              <w:adjustRightInd w:val="0"/>
              <w:rPr>
                <w:szCs w:val="24"/>
                <w:lang w:eastAsia="es-ES_tradnl"/>
              </w:rPr>
            </w:pPr>
            <w:r w:rsidRPr="00710E84">
              <w:rPr>
                <w:szCs w:val="24"/>
                <w:lang w:eastAsia="es-ES_tradnl"/>
              </w:rPr>
              <w:t>1. Reconocer los parámetros del sonido y los elementos básicos del lenguaje musical, utilizando unlenguaje técnico apropiado y aplicándolos a través de la lectura o la audición de pequeñas obraso fragmentos musicales.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 xml:space="preserve">2. Distinguir y utilizar los elementos de la representación gráfica de la música (colocación de </w:t>
            </w:r>
            <w:r w:rsidRPr="00710E84">
              <w:rPr>
                <w:szCs w:val="24"/>
                <w:lang w:eastAsia="es-ES_tradnl"/>
              </w:rPr>
              <w:lastRenderedPageBreak/>
              <w:t>lasnotas en el pentagrama; clave de sol y de fa en cuarta; duración de las figuras; signos queafectan a la intensidad y matices; indicaciones rítmicas y de tempo, etc.).</w:t>
            </w: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 xml:space="preserve">3. Improvisar e interpretar estructuras musicales elementales construidas sobre los modos y </w:t>
            </w:r>
            <w:proofErr w:type="spellStart"/>
            <w:r w:rsidRPr="00710E84">
              <w:rPr>
                <w:szCs w:val="24"/>
                <w:lang w:eastAsia="es-ES_tradnl"/>
              </w:rPr>
              <w:t>lasescalas</w:t>
            </w:r>
            <w:proofErr w:type="spellEnd"/>
            <w:r w:rsidRPr="00710E84">
              <w:rPr>
                <w:szCs w:val="24"/>
                <w:lang w:eastAsia="es-ES_tradnl"/>
              </w:rPr>
              <w:t xml:space="preserve"> más sencillas y los ritmos más comunes.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4. Analizar y comprender el concepto de textura y reconocer, a través de la audición y la lectura departituras, los diferentes tipos de textura.</w:t>
            </w:r>
          </w:p>
          <w:p w:rsidR="00177000" w:rsidRPr="00710E84"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5. Conocer los principios básicos de los procedimientos compositivos y las formas de organizaciónmusical.</w:t>
            </w: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 xml:space="preserve">6. Mostrar interés por el desarrollo de las </w:t>
            </w:r>
            <w:r w:rsidRPr="00710E84">
              <w:rPr>
                <w:szCs w:val="24"/>
                <w:lang w:eastAsia="es-ES_tradnl"/>
              </w:rPr>
              <w:lastRenderedPageBreak/>
              <w:t>capacidades y habilidades técnicas como medio para lasactividades de interpretación, aceptando y cumpliendo las normas que rigen la interpretación engrupo y aportando ideas musicales que contribuyan al perfeccionamiento de la tarea común.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7. Demostrar interés por las actividades de composición e improvisación y mostrar respeto por lascreaciones de sus compañeros.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8. Participar activamente y con iniciativa personal en las actividades de interpretación, asumiendodiferentes roles, intentando concertar su acción con la del resto del conjunto, aportando ideasmusicales y contribuyendo al perfeccionamiento de la tarea en común.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246039" w:rsidRDefault="00177000" w:rsidP="007B2170">
            <w:pPr>
              <w:autoSpaceDE w:val="0"/>
              <w:autoSpaceDN w:val="0"/>
              <w:adjustRightInd w:val="0"/>
              <w:rPr>
                <w:szCs w:val="24"/>
                <w:lang w:eastAsia="es-ES_tradnl"/>
              </w:rPr>
            </w:pPr>
            <w:r w:rsidRPr="00024E1A">
              <w:rPr>
                <w:szCs w:val="24"/>
                <w:highlight w:val="yellow"/>
                <w:lang w:eastAsia="es-ES_tradnl"/>
              </w:rPr>
              <w:t>9. Explorar las posibilidades de distintas fuentes y objetos sonoros.</w:t>
            </w:r>
          </w:p>
        </w:tc>
        <w:tc>
          <w:tcPr>
            <w:tcW w:w="6520" w:type="dxa"/>
          </w:tcPr>
          <w:p w:rsidR="00177000" w:rsidRDefault="00177000" w:rsidP="007B2170">
            <w:pPr>
              <w:autoSpaceDE w:val="0"/>
              <w:autoSpaceDN w:val="0"/>
              <w:adjustRightInd w:val="0"/>
              <w:rPr>
                <w:szCs w:val="24"/>
                <w:lang w:eastAsia="es-ES_tradnl"/>
              </w:rPr>
            </w:pPr>
            <w:r w:rsidRPr="00710E84">
              <w:rPr>
                <w:szCs w:val="24"/>
                <w:lang w:eastAsia="es-ES_tradnl"/>
              </w:rPr>
              <w:lastRenderedPageBreak/>
              <w:t>1.1. Reconoce los parámetros del sonido y los elementos básicos del lenguaje musical, utilizandoun lenguaje técnico apropiado.</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1.2. Reconoce y aplica los ritmos y compases a través de la lectura o la audición de pequeñasobras o fragmentos musicales.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1.3. Identifica y transcribe dictados de patrones rítmicos y melódicos con formulaciones sencillasen estructuras binarias, ternarias y cuaternarias.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 xml:space="preserve">2.1. Distingue y emplea los elementos que se utilizan en la representación gráfica de la música(colocación de las notas en el </w:t>
            </w:r>
            <w:r w:rsidRPr="00710E84">
              <w:rPr>
                <w:szCs w:val="24"/>
                <w:lang w:eastAsia="es-ES_tradnl"/>
              </w:rPr>
              <w:lastRenderedPageBreak/>
              <w:t>pentagrama; clave de sol y de fa en cuarta; duración de lasfiguras; signos que afectan a la intensidad y matices; indicaciones rítmicas y de tempo, etc.).</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3.1. Improvisa e interpreta estructuras musicales elementales construidas sobre los modos y lasescalas más sencillas y los ritmos más comunes.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3.2. Utiliza los elementos y recursos adquiridos para elaborar arreglos y crear canciones, piezasinstrumentales y coreografías.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4.1. Reconoce, comprende y analiza diferentes tipos de textura.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5.1. Comprende e identifica los conceptos y términ</w:t>
            </w:r>
            <w:r>
              <w:rPr>
                <w:szCs w:val="24"/>
                <w:lang w:eastAsia="es-ES_tradnl"/>
              </w:rPr>
              <w:t xml:space="preserve">os básicos relacionados con los </w:t>
            </w:r>
            <w:r w:rsidRPr="00710E84">
              <w:rPr>
                <w:szCs w:val="24"/>
                <w:lang w:eastAsia="es-ES_tradnl"/>
              </w:rPr>
              <w:t>procedimientos compositivos y los tipos formales.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6.1. Muestra interés por el conocimiento y cuidado de la voz, el cuerpo y los instrumentos.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6.2. Canta piezas vocales propuestas aplicando técnicas que permitan una correcta emisión de lavoz.</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6.3. Practica la relajación, la respiración, la articulación, la resonancia y la entonación.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6.4. Adquiere y aplica las habilidades técnicas e interpretativas necesarias en las actividades deinterpretación adecuadas al nivel.</w:t>
            </w: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6.5. Conoce y pone en práctica las técnicas de control de emociones a la hora de mejorar susresultados en la exposición ante un público.</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7.1. Realiza improvisaciones y composiciones partiendo de pautas previamente establecidas.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 xml:space="preserve">7.2. Demuestra una actitud de superación y mejora de sus </w:t>
            </w:r>
            <w:r w:rsidRPr="00710E84">
              <w:rPr>
                <w:szCs w:val="24"/>
                <w:lang w:eastAsia="es-ES_tradnl"/>
              </w:rPr>
              <w:lastRenderedPageBreak/>
              <w:t>posibilidades y respeta las distintascapacidades y formas de expresión de sus compañeros.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Pr>
                <w:szCs w:val="24"/>
                <w:lang w:eastAsia="es-ES_tradnl"/>
              </w:rPr>
              <w:t>8.1. Pra</w:t>
            </w:r>
            <w:r w:rsidRPr="00710E84">
              <w:rPr>
                <w:szCs w:val="24"/>
                <w:lang w:eastAsia="es-ES_tradnl"/>
              </w:rPr>
              <w:t>ctica, interpreta y memoriza piezas vocales, instrumentales y danzas de diferentesgéneros, estilos y culturas, aprendidas por imitación y a través de la lectura de partituras condiversas formas de notación, adecuadas al nivel.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Pr>
                <w:szCs w:val="24"/>
                <w:lang w:eastAsia="es-ES_tradnl"/>
              </w:rPr>
              <w:t>8.2. Practica,</w:t>
            </w:r>
            <w:r w:rsidRPr="00710E84">
              <w:rPr>
                <w:szCs w:val="24"/>
                <w:lang w:eastAsia="es-ES_tradnl"/>
              </w:rPr>
              <w:t xml:space="preserve"> interpreta y memoriza piezas vocales, instrumentales y danzas del patrimonioespañol.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8.3. Muestra apertura y respeto hacia las propuestas del profesor y de los compañeros.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8.4. Practica las pautas básicas de la interpretación: silencio, atención al director y a los otrosintérpretes, audición interior, memoria y adecuación al conjunto, mostrando espíritu críticoante su propia interpretación y la de su grupo.</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 xml:space="preserve">8.5. Participa de manera activa en agrupaciones vocales e instrumentales, colaborando conactitudes de mejora y compromiso y </w:t>
            </w:r>
            <w:r w:rsidRPr="00710E84">
              <w:rPr>
                <w:szCs w:val="24"/>
                <w:lang w:eastAsia="es-ES_tradnl"/>
              </w:rPr>
              <w:lastRenderedPageBreak/>
              <w:t>mostrando una actitud abierta y respetuosa.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024E1A" w:rsidRDefault="00177000" w:rsidP="007B2170">
            <w:pPr>
              <w:autoSpaceDE w:val="0"/>
              <w:autoSpaceDN w:val="0"/>
              <w:adjustRightInd w:val="0"/>
              <w:rPr>
                <w:szCs w:val="24"/>
                <w:highlight w:val="yellow"/>
                <w:lang w:eastAsia="es-ES_tradnl"/>
              </w:rPr>
            </w:pPr>
            <w:r w:rsidRPr="00024E1A">
              <w:rPr>
                <w:szCs w:val="24"/>
                <w:highlight w:val="yellow"/>
                <w:lang w:eastAsia="es-ES_tradnl"/>
              </w:rPr>
              <w:t>9.1. Muestra interés por los paisajes sonoros que nos rodean y reflexiona sobre los mismos.</w:t>
            </w:r>
          </w:p>
          <w:p w:rsidR="00177000" w:rsidRPr="00024E1A" w:rsidRDefault="00177000" w:rsidP="007B2170">
            <w:pPr>
              <w:rPr>
                <w:szCs w:val="24"/>
                <w:highlight w:val="yellow"/>
                <w:lang w:eastAsia="es-ES_tradnl"/>
              </w:rPr>
            </w:pPr>
          </w:p>
          <w:p w:rsidR="00177000" w:rsidRDefault="00177000" w:rsidP="007B2170">
            <w:pPr>
              <w:rPr>
                <w:szCs w:val="24"/>
                <w:lang w:eastAsia="es-ES_tradnl"/>
              </w:rPr>
            </w:pPr>
            <w:r w:rsidRPr="00024E1A">
              <w:rPr>
                <w:szCs w:val="24"/>
                <w:highlight w:val="yellow"/>
                <w:lang w:eastAsia="es-ES_tradnl"/>
              </w:rPr>
              <w:t>9.2. Investiga e indaga de forma creativa las posibilidades sonoras y musicales de los objetos.</w:t>
            </w:r>
          </w:p>
          <w:p w:rsidR="00177000" w:rsidRDefault="00177000" w:rsidP="007B2170"/>
        </w:tc>
        <w:tc>
          <w:tcPr>
            <w:tcW w:w="1701" w:type="dxa"/>
          </w:tcPr>
          <w:p w:rsidR="00177000" w:rsidRDefault="00177000" w:rsidP="007B2170">
            <w:r>
              <w:lastRenderedPageBreak/>
              <w:t>POE (8%)</w:t>
            </w:r>
          </w:p>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lastRenderedPageBreak/>
              <w:t>POE (8%)</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p w:rsidR="00177000" w:rsidRDefault="00177000" w:rsidP="007B2170">
            <w:r>
              <w:t>POE (8%)</w:t>
            </w:r>
          </w:p>
          <w:p w:rsidR="00177000" w:rsidRDefault="00177000" w:rsidP="007B2170"/>
          <w:p w:rsidR="00177000" w:rsidRDefault="00177000" w:rsidP="007B2170"/>
          <w:p w:rsidR="00177000" w:rsidRDefault="00177000" w:rsidP="007B2170"/>
          <w:p w:rsidR="00177000" w:rsidRDefault="00177000" w:rsidP="007B2170">
            <w:r>
              <w:t>POE (8%)</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t>TC (3%)</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r>
              <w:t>TC (2%)</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r>
              <w:t>OD (5%)</w:t>
            </w:r>
          </w:p>
          <w:p w:rsidR="00177000" w:rsidRDefault="00177000" w:rsidP="007B2170"/>
          <w:p w:rsidR="00177000" w:rsidRDefault="00177000" w:rsidP="007B2170"/>
          <w:p w:rsidR="00177000" w:rsidRDefault="00177000" w:rsidP="007B2170">
            <w:r>
              <w:t>POE (8%)</w:t>
            </w:r>
          </w:p>
          <w:p w:rsidR="00177000" w:rsidRDefault="00177000" w:rsidP="007B2170"/>
          <w:p w:rsidR="00177000" w:rsidRPr="00FA118C" w:rsidRDefault="00177000" w:rsidP="007B2170"/>
        </w:tc>
        <w:tc>
          <w:tcPr>
            <w:tcW w:w="1000" w:type="dxa"/>
          </w:tcPr>
          <w:p w:rsidR="00177000" w:rsidRPr="00707DE1" w:rsidRDefault="00177000" w:rsidP="007B2170">
            <w:pPr>
              <w:rPr>
                <w:lang w:val="en-US"/>
              </w:rPr>
            </w:pPr>
            <w:r>
              <w:rPr>
                <w:lang w:val="en-US"/>
              </w:rPr>
              <w:lastRenderedPageBreak/>
              <w:t>CCL</w:t>
            </w:r>
            <w:r w:rsidRPr="00707DE1">
              <w:rPr>
                <w:lang w:val="en-US"/>
              </w:rPr>
              <w:t>, CCED</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Default="00177000" w:rsidP="007B2170">
            <w:pPr>
              <w:rPr>
                <w:lang w:val="en-US"/>
              </w:rPr>
            </w:pPr>
            <w:r>
              <w:rPr>
                <w:lang w:val="en-US"/>
              </w:rPr>
              <w:lastRenderedPageBreak/>
              <w:t>CCL</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Pr="00707DE1" w:rsidRDefault="00177000" w:rsidP="007B2170">
            <w:pPr>
              <w:rPr>
                <w:lang w:val="en-US"/>
              </w:rPr>
            </w:pPr>
            <w:r>
              <w:rPr>
                <w:lang w:val="en-US"/>
              </w:rPr>
              <w:t xml:space="preserve">CCL, </w:t>
            </w:r>
            <w:r w:rsidRPr="00707DE1">
              <w:rPr>
                <w:lang w:val="en-US"/>
              </w:rPr>
              <w:t>CAA, CCED</w:t>
            </w:r>
          </w:p>
          <w:p w:rsidR="00177000" w:rsidRPr="00707DE1"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Default="00177000" w:rsidP="007B2170">
            <w:pPr>
              <w:rPr>
                <w:lang w:val="en-US"/>
              </w:rPr>
            </w:pPr>
            <w:r>
              <w:rPr>
                <w:lang w:val="en-US"/>
              </w:rPr>
              <w:t>CCL</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r w:rsidRPr="00707DE1">
              <w:rPr>
                <w:lang w:val="en-US"/>
              </w:rPr>
              <w:lastRenderedPageBreak/>
              <w:t>C</w:t>
            </w:r>
            <w:r>
              <w:rPr>
                <w:lang w:val="en-US"/>
              </w:rPr>
              <w:t xml:space="preserve">CL, </w:t>
            </w:r>
            <w:r w:rsidRPr="00707DE1">
              <w:rPr>
                <w:lang w:val="en-US"/>
              </w:rPr>
              <w:t>CCED</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r>
              <w:rPr>
                <w:lang w:val="en-US"/>
              </w:rPr>
              <w:t xml:space="preserve">CAA, </w:t>
            </w:r>
            <w:r w:rsidRPr="00707DE1">
              <w:rPr>
                <w:lang w:val="en-US"/>
              </w:rPr>
              <w:t>CCED</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r>
              <w:rPr>
                <w:lang w:val="en-US"/>
              </w:rPr>
              <w:t xml:space="preserve">CAA, </w:t>
            </w:r>
            <w:r w:rsidRPr="00707DE1">
              <w:rPr>
                <w:lang w:val="en-US"/>
              </w:rPr>
              <w:t>CCED</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r>
              <w:rPr>
                <w:lang w:val="en-US"/>
              </w:rPr>
              <w:t xml:space="preserve">CAA, </w:t>
            </w:r>
            <w:r w:rsidRPr="00707DE1">
              <w:rPr>
                <w:lang w:val="en-US"/>
              </w:rPr>
              <w:t>CCED</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Pr="00707DE1" w:rsidRDefault="00177000" w:rsidP="007B2170">
            <w:pPr>
              <w:rPr>
                <w:lang w:val="en-US"/>
              </w:rPr>
            </w:pPr>
            <w:r>
              <w:rPr>
                <w:lang w:val="en-US"/>
              </w:rPr>
              <w:t xml:space="preserve">CAA, </w:t>
            </w:r>
            <w:r w:rsidRPr="00707DE1">
              <w:rPr>
                <w:lang w:val="en-US"/>
              </w:rPr>
              <w:t>CCED</w:t>
            </w:r>
          </w:p>
          <w:p w:rsidR="00177000" w:rsidRPr="00707DE1" w:rsidRDefault="00177000" w:rsidP="007B2170">
            <w:pPr>
              <w:rPr>
                <w:lang w:val="en-US"/>
              </w:rPr>
            </w:pPr>
          </w:p>
          <w:p w:rsidR="00177000" w:rsidRPr="00707DE1" w:rsidRDefault="00177000" w:rsidP="007B2170">
            <w:pPr>
              <w:rPr>
                <w:lang w:val="en-US"/>
              </w:rPr>
            </w:pPr>
          </w:p>
          <w:p w:rsidR="00177000" w:rsidRPr="00707DE1" w:rsidRDefault="00177000" w:rsidP="007B2170">
            <w:pPr>
              <w:rPr>
                <w:lang w:val="en-US"/>
              </w:rPr>
            </w:pPr>
          </w:p>
          <w:p w:rsidR="00177000" w:rsidRPr="00707DE1" w:rsidRDefault="00177000" w:rsidP="007B2170">
            <w:pPr>
              <w:rPr>
                <w:lang w:val="en-US"/>
              </w:rPr>
            </w:pPr>
          </w:p>
          <w:p w:rsidR="00177000" w:rsidRPr="00707DE1" w:rsidRDefault="00177000" w:rsidP="007B2170">
            <w:pPr>
              <w:rPr>
                <w:lang w:val="en-US"/>
              </w:rPr>
            </w:pPr>
          </w:p>
          <w:p w:rsidR="00177000" w:rsidRPr="00FA118C" w:rsidRDefault="00177000" w:rsidP="007B2170"/>
        </w:tc>
      </w:tr>
    </w:tbl>
    <w:p w:rsidR="00177000" w:rsidRPr="00707DE1" w:rsidRDefault="00177000" w:rsidP="00177000">
      <w:pPr>
        <w:rPr>
          <w:lang w:val="en-US"/>
        </w:rPr>
      </w:pPr>
    </w:p>
    <w:tbl>
      <w:tblPr>
        <w:tblStyle w:val="Tablaconcuadrcula"/>
        <w:tblW w:w="0" w:type="auto"/>
        <w:tblLayout w:type="fixed"/>
        <w:tblLook w:val="04A0"/>
      </w:tblPr>
      <w:tblGrid>
        <w:gridCol w:w="4928"/>
        <w:gridCol w:w="6520"/>
        <w:gridCol w:w="1701"/>
        <w:gridCol w:w="1000"/>
      </w:tblGrid>
      <w:tr w:rsidR="00177000" w:rsidRPr="00CA6A7C" w:rsidTr="007B2170">
        <w:tc>
          <w:tcPr>
            <w:tcW w:w="14149" w:type="dxa"/>
            <w:gridSpan w:val="4"/>
          </w:tcPr>
          <w:p w:rsidR="00177000" w:rsidRPr="00CA6A7C" w:rsidRDefault="00177000" w:rsidP="007B2170">
            <w:pPr>
              <w:tabs>
                <w:tab w:val="left" w:pos="2974"/>
              </w:tabs>
              <w:rPr>
                <w:b/>
                <w:szCs w:val="24"/>
              </w:rPr>
            </w:pPr>
            <w:r w:rsidRPr="00CA6A7C">
              <w:rPr>
                <w:b/>
                <w:szCs w:val="24"/>
              </w:rPr>
              <w:t>Contenidos</w:t>
            </w:r>
            <w:r w:rsidRPr="00CA6A7C">
              <w:rPr>
                <w:szCs w:val="24"/>
              </w:rPr>
              <w:t xml:space="preserve">: </w:t>
            </w:r>
            <w:r w:rsidRPr="004D0EAB">
              <w:t>Bloque2.</w:t>
            </w:r>
            <w:r>
              <w:t xml:space="preserve"> Escucha</w:t>
            </w:r>
          </w:p>
        </w:tc>
      </w:tr>
      <w:tr w:rsidR="00177000" w:rsidRPr="0011430E" w:rsidTr="007B2170">
        <w:tc>
          <w:tcPr>
            <w:tcW w:w="4928" w:type="dxa"/>
          </w:tcPr>
          <w:p w:rsidR="00177000" w:rsidRPr="0011430E" w:rsidRDefault="00177000" w:rsidP="007B2170">
            <w:pPr>
              <w:rPr>
                <w:b/>
              </w:rPr>
            </w:pPr>
            <w:r w:rsidRPr="0011430E">
              <w:rPr>
                <w:b/>
              </w:rPr>
              <w:t>Criterios de Evaluación</w:t>
            </w:r>
          </w:p>
        </w:tc>
        <w:tc>
          <w:tcPr>
            <w:tcW w:w="6520" w:type="dxa"/>
          </w:tcPr>
          <w:p w:rsidR="00177000" w:rsidRPr="0011430E" w:rsidRDefault="00177000" w:rsidP="007B2170">
            <w:pPr>
              <w:rPr>
                <w:b/>
              </w:rPr>
            </w:pPr>
            <w:r>
              <w:rPr>
                <w:b/>
              </w:rPr>
              <w:t>Estándares de Apren</w:t>
            </w:r>
            <w:r w:rsidRPr="0011430E">
              <w:rPr>
                <w:b/>
              </w:rPr>
              <w:t>dizaje</w:t>
            </w:r>
          </w:p>
        </w:tc>
        <w:tc>
          <w:tcPr>
            <w:tcW w:w="1701" w:type="dxa"/>
          </w:tcPr>
          <w:p w:rsidR="00177000" w:rsidRDefault="00177000" w:rsidP="007B2170">
            <w:pPr>
              <w:rPr>
                <w:b/>
              </w:rPr>
            </w:pPr>
            <w:proofErr w:type="spellStart"/>
            <w:r>
              <w:rPr>
                <w:b/>
              </w:rPr>
              <w:t>Instr</w:t>
            </w:r>
            <w:proofErr w:type="spellEnd"/>
            <w:r>
              <w:rPr>
                <w:b/>
              </w:rPr>
              <w:t>. Evaluación</w:t>
            </w:r>
          </w:p>
        </w:tc>
        <w:tc>
          <w:tcPr>
            <w:tcW w:w="1000" w:type="dxa"/>
          </w:tcPr>
          <w:p w:rsidR="00177000" w:rsidRDefault="00177000" w:rsidP="007B2170">
            <w:pPr>
              <w:rPr>
                <w:b/>
              </w:rPr>
            </w:pPr>
            <w:proofErr w:type="spellStart"/>
            <w:r>
              <w:rPr>
                <w:b/>
              </w:rPr>
              <w:t>Comp</w:t>
            </w:r>
            <w:proofErr w:type="spellEnd"/>
            <w:r>
              <w:rPr>
                <w:b/>
              </w:rPr>
              <w:t xml:space="preserve"> Clave</w:t>
            </w:r>
          </w:p>
        </w:tc>
      </w:tr>
      <w:tr w:rsidR="00177000" w:rsidRPr="00707DE1" w:rsidTr="007B2170">
        <w:tc>
          <w:tcPr>
            <w:tcW w:w="4928" w:type="dxa"/>
          </w:tcPr>
          <w:p w:rsidR="00177000" w:rsidRPr="00710E84" w:rsidRDefault="00177000" w:rsidP="007B2170">
            <w:pPr>
              <w:autoSpaceDE w:val="0"/>
              <w:autoSpaceDN w:val="0"/>
              <w:adjustRightInd w:val="0"/>
              <w:rPr>
                <w:szCs w:val="24"/>
                <w:lang w:eastAsia="es-ES_tradnl"/>
              </w:rPr>
            </w:pPr>
            <w:r w:rsidRPr="00024E1A">
              <w:rPr>
                <w:szCs w:val="24"/>
                <w:highlight w:val="yellow"/>
                <w:lang w:eastAsia="es-ES_tradnl"/>
              </w:rPr>
              <w:t>1. Identificar y describir los diferentes instrumentos y voces y sus agrupaciones.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2. Leer distintos tipos de partituras en el contexto de las actividades musicales del aula como apoyoa las tareas de audición.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 Valorar el silencio como condición previa para participar en las audiciones.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4. Reconocer auditivamente y determinar la época o cultura a la que pertenecen distintas obrasmusicales, interesándose por ampliar sus preferencias.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5. Identificar y describir, mediante el uso de distintos lenguajes (gráfico, corporal o verbal), algunoselementos y formas de organización y estructuración musical (ritmo, melodía, textura, timbre,repetición, imitación, variación) de una obra musical interpretada en vivo o grabada.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246039" w:rsidRDefault="00177000" w:rsidP="007B2170">
            <w:pPr>
              <w:autoSpaceDE w:val="0"/>
              <w:autoSpaceDN w:val="0"/>
              <w:adjustRightInd w:val="0"/>
              <w:rPr>
                <w:szCs w:val="24"/>
                <w:lang w:eastAsia="es-ES_tradnl"/>
              </w:rPr>
            </w:pPr>
            <w:r w:rsidRPr="00710E84">
              <w:rPr>
                <w:szCs w:val="24"/>
                <w:lang w:eastAsia="es-ES_tradnl"/>
              </w:rPr>
              <w:t>6. Identificar situaciones del ámbito cotidiano en las que se produce un uso indiscriminado delsonido, analizando sus causas y proponiendo soluciones.</w:t>
            </w:r>
          </w:p>
        </w:tc>
        <w:tc>
          <w:tcPr>
            <w:tcW w:w="6520" w:type="dxa"/>
          </w:tcPr>
          <w:p w:rsidR="00177000" w:rsidRDefault="00177000" w:rsidP="007B2170">
            <w:pPr>
              <w:autoSpaceDE w:val="0"/>
              <w:autoSpaceDN w:val="0"/>
              <w:adjustRightInd w:val="0"/>
              <w:rPr>
                <w:szCs w:val="24"/>
                <w:lang w:eastAsia="es-ES_tradnl"/>
              </w:rPr>
            </w:pPr>
            <w:r w:rsidRPr="00710E84">
              <w:rPr>
                <w:szCs w:val="24"/>
                <w:lang w:eastAsia="es-ES_tradnl"/>
              </w:rPr>
              <w:lastRenderedPageBreak/>
              <w:t>1.1. Diferencia las sonoridades de los instrumentos de la orquesta, así como su forma, y losdiferentes tipos de voces.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1.2. Diferencia las sonoridades de los instrumentos más característicos de la música popularmoderna, del folklore, y de otras agrupaciones musicales.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1.3. Explora y descubre las posibilidades de la voz y los instrumentos y su evolución a lo largo dela historia de la música.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2.1. Lee partituras como apoyo a la audición.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3.1. Valora el silencio como elemento indispensable para la interpretación y la audición.</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024E1A" w:rsidRDefault="00177000" w:rsidP="007B2170">
            <w:pPr>
              <w:autoSpaceDE w:val="0"/>
              <w:autoSpaceDN w:val="0"/>
              <w:adjustRightInd w:val="0"/>
              <w:rPr>
                <w:szCs w:val="24"/>
                <w:highlight w:val="yellow"/>
                <w:lang w:eastAsia="es-ES_tradnl"/>
              </w:rPr>
            </w:pPr>
            <w:r w:rsidRPr="00024E1A">
              <w:rPr>
                <w:szCs w:val="24"/>
                <w:highlight w:val="yellow"/>
                <w:lang w:eastAsia="es-ES_tradnl"/>
              </w:rPr>
              <w:t>4.1. Muestra interés por conocer músicas de otras épocas y culturas.</w:t>
            </w:r>
          </w:p>
          <w:p w:rsidR="00177000" w:rsidRPr="00024E1A" w:rsidRDefault="00177000" w:rsidP="007B2170">
            <w:pPr>
              <w:autoSpaceDE w:val="0"/>
              <w:autoSpaceDN w:val="0"/>
              <w:adjustRightInd w:val="0"/>
              <w:rPr>
                <w:szCs w:val="24"/>
                <w:highlight w:val="yellow"/>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4.2. Reconoce y sabe situar en el espacio y en el tiempo músicas de diferentes culturas.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5.1. Describe los diferentes elementos de las obras musicales propuestas.</w:t>
            </w: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5.2. Utiliza con autonomía diferentes recursos como apoyo al análisis musical.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5.3. Emplea conceptos musicales para comunicar conocimientos, juicios y opiniones musicalesde forma oral y escrita con rigor y claridad.</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6.1. Toma conciencia de la contribución de la música a la calidad de la experiencia humana,mostrando una actitud crítica ante el consumo indiscriminado de música.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6.2. Elabora trabajos de indagación sobre la contaminación acústica.</w:t>
            </w:r>
          </w:p>
          <w:p w:rsidR="00177000" w:rsidRPr="00246039" w:rsidRDefault="00177000" w:rsidP="007B2170">
            <w:pPr>
              <w:autoSpaceDE w:val="0"/>
              <w:autoSpaceDN w:val="0"/>
              <w:adjustRightInd w:val="0"/>
              <w:rPr>
                <w:szCs w:val="24"/>
                <w:lang w:eastAsia="es-ES_tradnl"/>
              </w:rPr>
            </w:pPr>
          </w:p>
        </w:tc>
        <w:tc>
          <w:tcPr>
            <w:tcW w:w="1701" w:type="dxa"/>
          </w:tcPr>
          <w:p w:rsidR="00177000" w:rsidRDefault="00177000" w:rsidP="007B2170">
            <w:r>
              <w:lastRenderedPageBreak/>
              <w:t>POE (15%)</w:t>
            </w:r>
          </w:p>
          <w:p w:rsidR="00177000" w:rsidRDefault="00177000" w:rsidP="007B2170"/>
          <w:p w:rsidR="00177000" w:rsidRDefault="00177000" w:rsidP="007B2170"/>
          <w:p w:rsidR="00177000" w:rsidRDefault="00177000" w:rsidP="007B2170">
            <w:r>
              <w:t>TC (5%)</w:t>
            </w:r>
          </w:p>
          <w:p w:rsidR="00177000" w:rsidRDefault="00177000" w:rsidP="007B2170"/>
          <w:p w:rsidR="00177000" w:rsidRDefault="00177000" w:rsidP="007B2170"/>
          <w:p w:rsidR="00177000" w:rsidRDefault="00177000" w:rsidP="007B2170"/>
          <w:p w:rsidR="00177000" w:rsidRDefault="00177000" w:rsidP="007B2170">
            <w:r>
              <w:t>TC (5%)</w:t>
            </w:r>
          </w:p>
          <w:p w:rsidR="00177000" w:rsidRDefault="00177000" w:rsidP="007B2170"/>
          <w:p w:rsidR="00177000" w:rsidRDefault="00177000" w:rsidP="007B2170"/>
          <w:p w:rsidR="00177000" w:rsidRDefault="00177000" w:rsidP="007B2170"/>
          <w:p w:rsidR="00177000" w:rsidRDefault="00177000" w:rsidP="007B2170">
            <w:r>
              <w:t>TC (5%)</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r>
              <w:t>TC (5%)</w:t>
            </w:r>
          </w:p>
          <w:p w:rsidR="00177000" w:rsidRDefault="00177000" w:rsidP="007B2170"/>
          <w:p w:rsidR="00177000" w:rsidRDefault="00177000" w:rsidP="007B2170"/>
          <w:p w:rsidR="00177000" w:rsidRDefault="00177000" w:rsidP="007B2170"/>
          <w:p w:rsidR="00177000" w:rsidRPr="00B774F5" w:rsidRDefault="00177000" w:rsidP="007B2170">
            <w:pPr>
              <w:rPr>
                <w:lang w:val="en-US"/>
              </w:rPr>
            </w:pPr>
            <w:r w:rsidRPr="00B774F5">
              <w:rPr>
                <w:lang w:val="en-US"/>
              </w:rPr>
              <w:t>POE (15%)</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r w:rsidRPr="00B774F5">
              <w:rPr>
                <w:lang w:val="en-US"/>
              </w:rPr>
              <w:t>TC (5%)</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r w:rsidRPr="00B774F5">
              <w:rPr>
                <w:lang w:val="en-US"/>
              </w:rPr>
              <w:lastRenderedPageBreak/>
              <w:t>POE (10%)</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r w:rsidRPr="00B774F5">
              <w:rPr>
                <w:lang w:val="en-US"/>
              </w:rPr>
              <w:t>OD (5%)</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r w:rsidRPr="00B774F5">
              <w:rPr>
                <w:lang w:val="en-US"/>
              </w:rPr>
              <w:t>TC (5%)</w:t>
            </w:r>
          </w:p>
          <w:p w:rsidR="00177000" w:rsidRPr="00B774F5" w:rsidRDefault="00177000" w:rsidP="007B2170">
            <w:pPr>
              <w:rPr>
                <w:lang w:val="en-US"/>
              </w:rPr>
            </w:pPr>
          </w:p>
          <w:p w:rsidR="00177000" w:rsidRPr="00B774F5" w:rsidRDefault="00177000" w:rsidP="007B2170">
            <w:pPr>
              <w:rPr>
                <w:lang w:val="en-US"/>
              </w:rPr>
            </w:pPr>
          </w:p>
        </w:tc>
        <w:tc>
          <w:tcPr>
            <w:tcW w:w="1000" w:type="dxa"/>
          </w:tcPr>
          <w:p w:rsidR="00177000" w:rsidRDefault="00177000" w:rsidP="007B2170">
            <w:pPr>
              <w:rPr>
                <w:lang w:val="en-US"/>
              </w:rPr>
            </w:pPr>
            <w:r>
              <w:rPr>
                <w:lang w:val="en-US"/>
              </w:rPr>
              <w:lastRenderedPageBreak/>
              <w:t>CCL</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r w:rsidRPr="00707DE1">
              <w:rPr>
                <w:lang w:val="en-US"/>
              </w:rPr>
              <w:t>CCL</w:t>
            </w:r>
            <w:r>
              <w:rPr>
                <w:lang w:val="en-US"/>
              </w:rPr>
              <w:t>,</w:t>
            </w:r>
          </w:p>
          <w:p w:rsidR="00177000" w:rsidRPr="00707DE1" w:rsidRDefault="00177000" w:rsidP="007B2170">
            <w:pPr>
              <w:rPr>
                <w:lang w:val="en-US"/>
              </w:rPr>
            </w:pPr>
            <w:r w:rsidRPr="00707DE1">
              <w:rPr>
                <w:lang w:val="en-US"/>
              </w:rPr>
              <w:t>CCED</w:t>
            </w:r>
          </w:p>
          <w:p w:rsidR="00177000" w:rsidRPr="00707DE1" w:rsidRDefault="00177000" w:rsidP="007B2170">
            <w:pPr>
              <w:rPr>
                <w:lang w:val="en-US"/>
              </w:rPr>
            </w:pPr>
          </w:p>
          <w:p w:rsidR="00177000" w:rsidRPr="00B774F5" w:rsidRDefault="00177000" w:rsidP="007B2170">
            <w:pPr>
              <w:rPr>
                <w:lang w:val="en-US"/>
              </w:rPr>
            </w:pPr>
          </w:p>
          <w:p w:rsidR="00177000" w:rsidRDefault="00177000" w:rsidP="007B2170">
            <w:pPr>
              <w:rPr>
                <w:lang w:val="en-US"/>
              </w:rPr>
            </w:pPr>
            <w:r>
              <w:rPr>
                <w:lang w:val="en-US"/>
              </w:rPr>
              <w:t xml:space="preserve">CSC, </w:t>
            </w:r>
            <w:r w:rsidRPr="00707DE1">
              <w:rPr>
                <w:lang w:val="en-US"/>
              </w:rPr>
              <w:t>CCED</w:t>
            </w:r>
          </w:p>
          <w:p w:rsidR="00177000" w:rsidRDefault="00177000" w:rsidP="007B2170">
            <w:pPr>
              <w:rPr>
                <w:lang w:val="en-US"/>
              </w:rPr>
            </w:pPr>
          </w:p>
          <w:p w:rsidR="00177000" w:rsidRDefault="00177000" w:rsidP="007B2170">
            <w:pPr>
              <w:rPr>
                <w:lang w:val="en-US"/>
              </w:rPr>
            </w:pPr>
          </w:p>
          <w:p w:rsidR="00177000" w:rsidRPr="00707DE1" w:rsidRDefault="00177000" w:rsidP="007B2170">
            <w:pPr>
              <w:rPr>
                <w:lang w:val="en-US"/>
              </w:rPr>
            </w:pPr>
            <w:r w:rsidRPr="00707DE1">
              <w:rPr>
                <w:lang w:val="en-US"/>
              </w:rPr>
              <w:t>CCED</w:t>
            </w:r>
          </w:p>
          <w:p w:rsidR="00177000" w:rsidRPr="00707DE1"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707DE1" w:rsidRDefault="00177000" w:rsidP="007B2170">
            <w:pPr>
              <w:rPr>
                <w:lang w:val="en-US"/>
              </w:rPr>
            </w:pPr>
            <w:r>
              <w:rPr>
                <w:lang w:val="en-US"/>
              </w:rPr>
              <w:t xml:space="preserve">CCL, </w:t>
            </w:r>
            <w:r w:rsidRPr="00707DE1">
              <w:rPr>
                <w:lang w:val="en-US"/>
              </w:rPr>
              <w:t>CCED</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Pr="00707DE1" w:rsidRDefault="00177000" w:rsidP="007B2170">
            <w:pPr>
              <w:rPr>
                <w:lang w:val="en-US"/>
              </w:rPr>
            </w:pPr>
            <w:r>
              <w:rPr>
                <w:lang w:val="en-US"/>
              </w:rPr>
              <w:t xml:space="preserve">CSC, </w:t>
            </w:r>
            <w:r w:rsidRPr="00707DE1">
              <w:rPr>
                <w:lang w:val="en-US"/>
              </w:rPr>
              <w:t>CCED</w:t>
            </w:r>
          </w:p>
          <w:p w:rsidR="00177000" w:rsidRPr="005E2B6A" w:rsidRDefault="00177000" w:rsidP="007B2170"/>
        </w:tc>
      </w:tr>
    </w:tbl>
    <w:p w:rsidR="00177000" w:rsidRPr="00707DE1" w:rsidRDefault="00177000" w:rsidP="00177000">
      <w:pPr>
        <w:rPr>
          <w:lang w:val="en-US"/>
        </w:rPr>
      </w:pPr>
    </w:p>
    <w:tbl>
      <w:tblPr>
        <w:tblStyle w:val="Tablaconcuadrcula"/>
        <w:tblW w:w="0" w:type="auto"/>
        <w:tblLayout w:type="fixed"/>
        <w:tblLook w:val="04A0"/>
      </w:tblPr>
      <w:tblGrid>
        <w:gridCol w:w="4928"/>
        <w:gridCol w:w="6520"/>
        <w:gridCol w:w="1701"/>
        <w:gridCol w:w="1000"/>
      </w:tblGrid>
      <w:tr w:rsidR="00177000" w:rsidRPr="00CA6A7C" w:rsidTr="007B2170">
        <w:tc>
          <w:tcPr>
            <w:tcW w:w="14149" w:type="dxa"/>
            <w:gridSpan w:val="4"/>
          </w:tcPr>
          <w:p w:rsidR="00177000" w:rsidRPr="00CA6A7C" w:rsidRDefault="00177000" w:rsidP="007B2170">
            <w:pPr>
              <w:tabs>
                <w:tab w:val="left" w:pos="2974"/>
              </w:tabs>
              <w:rPr>
                <w:b/>
                <w:szCs w:val="24"/>
              </w:rPr>
            </w:pPr>
            <w:r w:rsidRPr="00CA6A7C">
              <w:rPr>
                <w:b/>
                <w:szCs w:val="24"/>
              </w:rPr>
              <w:t>Contenidos</w:t>
            </w:r>
            <w:r w:rsidRPr="00CA6A7C">
              <w:rPr>
                <w:szCs w:val="24"/>
              </w:rPr>
              <w:t xml:space="preserve">: </w:t>
            </w:r>
            <w:r w:rsidRPr="004D0EAB">
              <w:t>Bloque3.</w:t>
            </w:r>
            <w:r>
              <w:t xml:space="preserve"> Contextos musicales y culturales</w:t>
            </w:r>
          </w:p>
        </w:tc>
      </w:tr>
      <w:tr w:rsidR="00177000" w:rsidRPr="0011430E" w:rsidTr="007B2170">
        <w:tc>
          <w:tcPr>
            <w:tcW w:w="4928" w:type="dxa"/>
          </w:tcPr>
          <w:p w:rsidR="00177000" w:rsidRPr="0011430E" w:rsidRDefault="00177000" w:rsidP="007B2170">
            <w:pPr>
              <w:rPr>
                <w:b/>
              </w:rPr>
            </w:pPr>
            <w:r w:rsidRPr="0011430E">
              <w:rPr>
                <w:b/>
              </w:rPr>
              <w:t>Criterios de Evaluación</w:t>
            </w:r>
          </w:p>
        </w:tc>
        <w:tc>
          <w:tcPr>
            <w:tcW w:w="6520" w:type="dxa"/>
          </w:tcPr>
          <w:p w:rsidR="00177000" w:rsidRPr="0011430E" w:rsidRDefault="00177000" w:rsidP="007B2170">
            <w:pPr>
              <w:rPr>
                <w:b/>
              </w:rPr>
            </w:pPr>
            <w:r>
              <w:rPr>
                <w:b/>
              </w:rPr>
              <w:t>Estándares de Apren</w:t>
            </w:r>
            <w:r w:rsidRPr="0011430E">
              <w:rPr>
                <w:b/>
              </w:rPr>
              <w:t>dizaje</w:t>
            </w:r>
          </w:p>
        </w:tc>
        <w:tc>
          <w:tcPr>
            <w:tcW w:w="1701" w:type="dxa"/>
          </w:tcPr>
          <w:p w:rsidR="00177000" w:rsidRDefault="00177000" w:rsidP="007B2170">
            <w:pPr>
              <w:rPr>
                <w:b/>
              </w:rPr>
            </w:pPr>
            <w:proofErr w:type="spellStart"/>
            <w:r>
              <w:rPr>
                <w:b/>
              </w:rPr>
              <w:t>Instr</w:t>
            </w:r>
            <w:proofErr w:type="spellEnd"/>
            <w:r>
              <w:rPr>
                <w:b/>
              </w:rPr>
              <w:t>. Evaluación</w:t>
            </w:r>
          </w:p>
        </w:tc>
        <w:tc>
          <w:tcPr>
            <w:tcW w:w="1000" w:type="dxa"/>
          </w:tcPr>
          <w:p w:rsidR="00177000" w:rsidRDefault="00177000" w:rsidP="007B2170">
            <w:pPr>
              <w:rPr>
                <w:b/>
              </w:rPr>
            </w:pPr>
            <w:proofErr w:type="spellStart"/>
            <w:r>
              <w:rPr>
                <w:b/>
              </w:rPr>
              <w:t>Comp</w:t>
            </w:r>
            <w:proofErr w:type="spellEnd"/>
            <w:r>
              <w:rPr>
                <w:b/>
              </w:rPr>
              <w:t xml:space="preserve"> Clave</w:t>
            </w:r>
          </w:p>
        </w:tc>
      </w:tr>
      <w:tr w:rsidR="00177000" w:rsidRPr="00707DE1" w:rsidTr="007B2170">
        <w:tc>
          <w:tcPr>
            <w:tcW w:w="4928" w:type="dxa"/>
          </w:tcPr>
          <w:p w:rsidR="00177000" w:rsidRDefault="00177000" w:rsidP="007B2170">
            <w:pPr>
              <w:autoSpaceDE w:val="0"/>
              <w:autoSpaceDN w:val="0"/>
              <w:adjustRightInd w:val="0"/>
              <w:rPr>
                <w:szCs w:val="24"/>
                <w:lang w:eastAsia="es-ES_tradnl"/>
              </w:rPr>
            </w:pPr>
            <w:r w:rsidRPr="00710E84">
              <w:rPr>
                <w:szCs w:val="24"/>
                <w:lang w:eastAsia="es-ES_tradnl"/>
              </w:rPr>
              <w:t>1. Realizar ejercicios que reflejen la relación de la música con otras disciplinas.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2. Demostrar interés por conocer músicas de distintas características, épocas y culturas, y porampliar y diversificar las propias preferencias musicales, adoptando una actitud abierta yrespetuosa.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 Relacionar las cuestiones técnicas aprendidas con las características de los periodos de lahistoria musical.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4. Distinguir los grandes periodos de la historia de la música.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5. Apreciar la importancia del patrimonio cultural español y comprender el valor de conservarlo ytransmitirlo.</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 Valorar la asimilación y empleo de algunos conceptos musicales básicos necesarios a la hora deemitir juicios de valor o «hablar de música».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246039" w:rsidRDefault="00177000" w:rsidP="007B2170">
            <w:pPr>
              <w:autoSpaceDE w:val="0"/>
              <w:autoSpaceDN w:val="0"/>
              <w:adjustRightInd w:val="0"/>
              <w:rPr>
                <w:szCs w:val="24"/>
                <w:lang w:eastAsia="es-ES_tradnl"/>
              </w:rPr>
            </w:pPr>
            <w:r w:rsidRPr="00710E84">
              <w:rPr>
                <w:szCs w:val="24"/>
                <w:lang w:eastAsia="es-ES_tradnl"/>
              </w:rPr>
              <w:lastRenderedPageBreak/>
              <w:t>7. Mostrar interés y actitud crítica por la música actual, los musicales, los conciertos en vivo y lasnuevas propuestas musicales, valorando los elementos creativos e innovadores de los mismos.</w:t>
            </w:r>
          </w:p>
        </w:tc>
        <w:tc>
          <w:tcPr>
            <w:tcW w:w="6520" w:type="dxa"/>
          </w:tcPr>
          <w:p w:rsidR="00177000" w:rsidRDefault="00177000" w:rsidP="007B2170">
            <w:pPr>
              <w:autoSpaceDE w:val="0"/>
              <w:autoSpaceDN w:val="0"/>
              <w:adjustRightInd w:val="0"/>
              <w:rPr>
                <w:szCs w:val="24"/>
                <w:lang w:eastAsia="es-ES_tradnl"/>
              </w:rPr>
            </w:pPr>
            <w:r w:rsidRPr="00710E84">
              <w:rPr>
                <w:szCs w:val="24"/>
                <w:lang w:eastAsia="es-ES_tradnl"/>
              </w:rPr>
              <w:lastRenderedPageBreak/>
              <w:t>1.1. Expresa contenidos musicales y los relaciona con periodos de la historia de la música y conotras disciplinas.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lastRenderedPageBreak/>
              <w:t>1.2. Reconoce distintas manifestaciones de la danza.</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1.3. Distingue las diversas funciones que cumple la música en nuestra sociedad.</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024E1A" w:rsidRDefault="00177000" w:rsidP="007B2170">
            <w:pPr>
              <w:autoSpaceDE w:val="0"/>
              <w:autoSpaceDN w:val="0"/>
              <w:adjustRightInd w:val="0"/>
              <w:rPr>
                <w:szCs w:val="24"/>
                <w:highlight w:val="yellow"/>
                <w:lang w:eastAsia="es-ES_tradnl"/>
              </w:rPr>
            </w:pPr>
            <w:r w:rsidRPr="00024E1A">
              <w:rPr>
                <w:szCs w:val="24"/>
                <w:highlight w:val="yellow"/>
                <w:lang w:eastAsia="es-ES_tradnl"/>
              </w:rPr>
              <w:t>2.1. Muestra interés por conocer los distintos géneros musicales y sus funciones expresivas,disfrutando de ellos como oyente con capacidad selectiva.</w:t>
            </w:r>
          </w:p>
          <w:p w:rsidR="00177000" w:rsidRPr="00024E1A" w:rsidRDefault="00177000" w:rsidP="007B2170">
            <w:pPr>
              <w:autoSpaceDE w:val="0"/>
              <w:autoSpaceDN w:val="0"/>
              <w:adjustRightInd w:val="0"/>
              <w:rPr>
                <w:szCs w:val="24"/>
                <w:highlight w:val="yellow"/>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2.2. Muestra interés por conocer música de diferentes épocas y culturas como fuente de enriquecimiento cultural y disfrute personal.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3.1. Relaciona las cuestiones técnicas aprendidas vinculándolas a los periodos de la historia de lamúsica correspondientes.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4.1. Distingue los periodos de la historia de la música y las tendencias musicales.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4.2. Examina la relación entre los acontecimientos históricos, el des</w:t>
            </w:r>
            <w:r>
              <w:rPr>
                <w:szCs w:val="24"/>
                <w:lang w:eastAsia="es-ES_tradnl"/>
              </w:rPr>
              <w:t xml:space="preserve">arrollo tecnológico y la música </w:t>
            </w:r>
            <w:r w:rsidRPr="00710E84">
              <w:rPr>
                <w:szCs w:val="24"/>
                <w:lang w:eastAsia="es-ES_tradnl"/>
              </w:rPr>
              <w:t>en la sociedad.</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024E1A" w:rsidRDefault="00177000" w:rsidP="007B2170">
            <w:pPr>
              <w:autoSpaceDE w:val="0"/>
              <w:autoSpaceDN w:val="0"/>
              <w:adjustRightInd w:val="0"/>
              <w:rPr>
                <w:szCs w:val="24"/>
                <w:highlight w:val="yellow"/>
                <w:lang w:eastAsia="es-ES_tradnl"/>
              </w:rPr>
            </w:pPr>
            <w:r w:rsidRPr="00024E1A">
              <w:rPr>
                <w:szCs w:val="24"/>
                <w:highlight w:val="yellow"/>
                <w:lang w:eastAsia="es-ES_tradnl"/>
              </w:rPr>
              <w:t>5.1. Valora la importancia del patrimonio español.</w:t>
            </w:r>
          </w:p>
          <w:p w:rsidR="00177000" w:rsidRPr="00024E1A" w:rsidRDefault="00177000" w:rsidP="007B2170">
            <w:pPr>
              <w:autoSpaceDE w:val="0"/>
              <w:autoSpaceDN w:val="0"/>
              <w:adjustRightInd w:val="0"/>
              <w:rPr>
                <w:szCs w:val="24"/>
                <w:highlight w:val="yellow"/>
                <w:lang w:eastAsia="es-ES_tradnl"/>
              </w:rPr>
            </w:pPr>
          </w:p>
          <w:p w:rsidR="00177000" w:rsidRPr="00024E1A" w:rsidRDefault="00177000" w:rsidP="007B2170">
            <w:pPr>
              <w:autoSpaceDE w:val="0"/>
              <w:autoSpaceDN w:val="0"/>
              <w:adjustRightInd w:val="0"/>
              <w:rPr>
                <w:szCs w:val="24"/>
                <w:highlight w:val="yellow"/>
                <w:lang w:eastAsia="es-ES_tradnl"/>
              </w:rPr>
            </w:pPr>
            <w:r w:rsidRPr="00024E1A">
              <w:rPr>
                <w:szCs w:val="24"/>
                <w:highlight w:val="yellow"/>
                <w:lang w:eastAsia="es-ES_tradnl"/>
              </w:rPr>
              <w:t>5.2. Practica, interpreta y memoriza piezas vocales, instrumentales y danzas del patrimonioespañol.</w:t>
            </w:r>
          </w:p>
          <w:p w:rsidR="00177000" w:rsidRPr="00024E1A" w:rsidRDefault="00177000" w:rsidP="007B2170">
            <w:pPr>
              <w:autoSpaceDE w:val="0"/>
              <w:autoSpaceDN w:val="0"/>
              <w:adjustRightInd w:val="0"/>
              <w:rPr>
                <w:szCs w:val="24"/>
                <w:highlight w:val="yellow"/>
                <w:lang w:eastAsia="es-ES_tradnl"/>
              </w:rPr>
            </w:pPr>
          </w:p>
          <w:p w:rsidR="00177000" w:rsidRDefault="00177000" w:rsidP="007B2170">
            <w:pPr>
              <w:autoSpaceDE w:val="0"/>
              <w:autoSpaceDN w:val="0"/>
              <w:adjustRightInd w:val="0"/>
              <w:rPr>
                <w:szCs w:val="24"/>
                <w:lang w:eastAsia="es-ES_tradnl"/>
              </w:rPr>
            </w:pPr>
            <w:r w:rsidRPr="00024E1A">
              <w:rPr>
                <w:szCs w:val="24"/>
                <w:highlight w:val="yellow"/>
                <w:lang w:eastAsia="es-ES_tradnl"/>
              </w:rPr>
              <w:t>5.3. Conoce y describe los instrumentos tradicionales españoles.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710E84" w:rsidRDefault="00177000" w:rsidP="007B2170">
            <w:pPr>
              <w:autoSpaceDE w:val="0"/>
              <w:autoSpaceDN w:val="0"/>
              <w:adjustRightInd w:val="0"/>
              <w:rPr>
                <w:szCs w:val="24"/>
                <w:lang w:eastAsia="es-ES_tradnl"/>
              </w:rPr>
            </w:pPr>
            <w:r w:rsidRPr="00710E84">
              <w:rPr>
                <w:szCs w:val="24"/>
                <w:lang w:eastAsia="es-ES_tradnl"/>
              </w:rPr>
              <w:t>6.1. Emplea un vocabulario adecuado para describir percepciones y conocimientos musicales.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6.2. Comunica conocimientos, juicios y opiniones musicales de forma oral y escrita con rigor yclaridad.</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lastRenderedPageBreak/>
              <w:t>7.1. Utiliza diversas fuentes de información para indag</w:t>
            </w:r>
            <w:r>
              <w:rPr>
                <w:szCs w:val="24"/>
                <w:lang w:eastAsia="es-ES_tradnl"/>
              </w:rPr>
              <w:t xml:space="preserve">ar sobre las nuevas tendencias, </w:t>
            </w:r>
            <w:r w:rsidRPr="00710E84">
              <w:rPr>
                <w:szCs w:val="24"/>
                <w:lang w:eastAsia="es-ES_tradnl"/>
              </w:rPr>
              <w:t>representantes, grupos de música popular etc., y realiza</w:t>
            </w:r>
            <w:r>
              <w:rPr>
                <w:szCs w:val="24"/>
                <w:lang w:eastAsia="es-ES_tradnl"/>
              </w:rPr>
              <w:t xml:space="preserve"> una revisión crítica de dichas </w:t>
            </w:r>
            <w:r w:rsidRPr="00710E84">
              <w:rPr>
                <w:szCs w:val="24"/>
                <w:lang w:eastAsia="es-ES_tradnl"/>
              </w:rPr>
              <w:t>producciones.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7.2. Se interesa por ampliar y diversificar las preferencias musicales propias.</w:t>
            </w:r>
          </w:p>
          <w:p w:rsidR="00177000" w:rsidRPr="00246039" w:rsidRDefault="00177000" w:rsidP="007B2170">
            <w:pPr>
              <w:autoSpaceDE w:val="0"/>
              <w:autoSpaceDN w:val="0"/>
              <w:adjustRightInd w:val="0"/>
              <w:rPr>
                <w:szCs w:val="24"/>
                <w:lang w:eastAsia="es-ES_tradnl"/>
              </w:rPr>
            </w:pPr>
          </w:p>
        </w:tc>
        <w:tc>
          <w:tcPr>
            <w:tcW w:w="1701" w:type="dxa"/>
          </w:tcPr>
          <w:p w:rsidR="00177000" w:rsidRDefault="00177000" w:rsidP="007B2170">
            <w:r>
              <w:lastRenderedPageBreak/>
              <w:t>POE (5%)</w:t>
            </w:r>
          </w:p>
          <w:p w:rsidR="00177000" w:rsidRDefault="00177000" w:rsidP="007B2170"/>
          <w:p w:rsidR="00177000" w:rsidRDefault="00177000" w:rsidP="007B2170"/>
          <w:p w:rsidR="00177000" w:rsidRDefault="00177000" w:rsidP="007B2170">
            <w:r>
              <w:lastRenderedPageBreak/>
              <w:t>POE (4%)</w:t>
            </w:r>
          </w:p>
          <w:p w:rsidR="00177000" w:rsidRDefault="00177000" w:rsidP="007B2170"/>
          <w:p w:rsidR="00177000" w:rsidRDefault="00177000" w:rsidP="007B2170">
            <w:r>
              <w:t>POE (4%)</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p w:rsidR="00177000" w:rsidRDefault="00177000" w:rsidP="007B2170"/>
          <w:p w:rsidR="00177000" w:rsidRDefault="00177000" w:rsidP="007B2170">
            <w:r>
              <w:t>POE (5%)</w:t>
            </w:r>
          </w:p>
          <w:p w:rsidR="00177000" w:rsidRDefault="00177000" w:rsidP="007B2170"/>
          <w:p w:rsidR="00177000" w:rsidRDefault="00177000" w:rsidP="007B2170"/>
          <w:p w:rsidR="00177000" w:rsidRDefault="00177000" w:rsidP="007B2170"/>
          <w:p w:rsidR="00177000" w:rsidRDefault="00177000" w:rsidP="007B2170">
            <w:r>
              <w:lastRenderedPageBreak/>
              <w:t>POE (5%)</w:t>
            </w:r>
          </w:p>
          <w:p w:rsidR="00177000" w:rsidRDefault="00177000" w:rsidP="007B2170"/>
          <w:p w:rsidR="00177000" w:rsidRDefault="00177000" w:rsidP="007B2170"/>
          <w:p w:rsidR="00177000" w:rsidRDefault="00177000" w:rsidP="007B2170">
            <w:r>
              <w:t>POE (4%)</w:t>
            </w:r>
          </w:p>
          <w:p w:rsidR="00177000" w:rsidRDefault="00177000" w:rsidP="007B2170"/>
          <w:p w:rsidR="00177000" w:rsidRDefault="00177000" w:rsidP="007B2170"/>
          <w:p w:rsidR="00177000" w:rsidRDefault="00177000" w:rsidP="007B2170"/>
          <w:p w:rsidR="00177000" w:rsidRDefault="00177000" w:rsidP="007B2170">
            <w:r>
              <w:t>IE (5%)</w:t>
            </w:r>
          </w:p>
          <w:p w:rsidR="00177000" w:rsidRDefault="00177000" w:rsidP="007B2170"/>
          <w:p w:rsidR="00177000" w:rsidRDefault="00177000" w:rsidP="007B2170">
            <w:r>
              <w:t>TC (30%)</w:t>
            </w:r>
          </w:p>
          <w:p w:rsidR="00177000" w:rsidRDefault="00177000" w:rsidP="007B2170"/>
          <w:p w:rsidR="00177000" w:rsidRDefault="00177000" w:rsidP="007B2170"/>
          <w:p w:rsidR="00177000" w:rsidRDefault="00177000" w:rsidP="007B2170">
            <w:r>
              <w:t>POE (5%)</w:t>
            </w:r>
          </w:p>
          <w:p w:rsidR="00177000" w:rsidRDefault="00177000" w:rsidP="007B2170"/>
          <w:p w:rsidR="00177000" w:rsidRDefault="00177000" w:rsidP="007B2170"/>
          <w:p w:rsidR="00177000" w:rsidRDefault="00177000" w:rsidP="007B2170">
            <w:r>
              <w:t>POE (4%)</w:t>
            </w:r>
          </w:p>
          <w:p w:rsidR="00177000" w:rsidRDefault="00177000" w:rsidP="007B2170"/>
          <w:p w:rsidR="00177000" w:rsidRDefault="00177000" w:rsidP="007B2170"/>
          <w:p w:rsidR="00177000" w:rsidRDefault="00177000" w:rsidP="007B2170">
            <w:r>
              <w:lastRenderedPageBreak/>
              <w:t>POE (4%)</w:t>
            </w:r>
          </w:p>
          <w:p w:rsidR="00177000" w:rsidRDefault="00177000" w:rsidP="007B2170"/>
          <w:p w:rsidR="00177000" w:rsidRDefault="00177000" w:rsidP="007B2170"/>
          <w:p w:rsidR="00177000" w:rsidRDefault="00177000" w:rsidP="007B2170"/>
          <w:p w:rsidR="00177000" w:rsidRDefault="00177000" w:rsidP="007B2170">
            <w:r>
              <w:t>OD (5%)</w:t>
            </w:r>
          </w:p>
          <w:p w:rsidR="00177000" w:rsidRDefault="00177000" w:rsidP="007B2170"/>
          <w:p w:rsidR="00177000" w:rsidRDefault="00177000" w:rsidP="007B2170"/>
          <w:p w:rsidR="00177000" w:rsidRDefault="00177000" w:rsidP="007B2170"/>
          <w:p w:rsidR="00177000" w:rsidRPr="005E2B6A" w:rsidRDefault="00177000" w:rsidP="007B2170">
            <w:r>
              <w:t>IE (5%)</w:t>
            </w:r>
          </w:p>
        </w:tc>
        <w:tc>
          <w:tcPr>
            <w:tcW w:w="1000" w:type="dxa"/>
          </w:tcPr>
          <w:p w:rsidR="00177000" w:rsidRDefault="00177000" w:rsidP="007B2170">
            <w:pPr>
              <w:rPr>
                <w:lang w:val="en-US"/>
              </w:rPr>
            </w:pPr>
            <w:r>
              <w:rPr>
                <w:lang w:val="en-US"/>
              </w:rPr>
              <w:lastRenderedPageBreak/>
              <w:t xml:space="preserve">CCL, CAA, CSC, </w:t>
            </w:r>
            <w:r w:rsidRPr="00707DE1">
              <w:rPr>
                <w:lang w:val="en-US"/>
              </w:rPr>
              <w:t>CCED</w:t>
            </w: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Default="00177000" w:rsidP="007B2170">
            <w:pPr>
              <w:rPr>
                <w:lang w:val="en-US"/>
              </w:rPr>
            </w:pPr>
          </w:p>
          <w:p w:rsidR="00177000" w:rsidRPr="00707DE1" w:rsidRDefault="00177000" w:rsidP="007B2170">
            <w:pPr>
              <w:rPr>
                <w:lang w:val="en-US"/>
              </w:rPr>
            </w:pPr>
            <w:r>
              <w:rPr>
                <w:lang w:val="en-US"/>
              </w:rPr>
              <w:t>CAA, CSC</w:t>
            </w:r>
            <w:r w:rsidRPr="00707DE1">
              <w:rPr>
                <w:lang w:val="en-US"/>
              </w:rPr>
              <w:t>, CCED</w:t>
            </w:r>
          </w:p>
          <w:p w:rsidR="00177000" w:rsidRPr="00707DE1"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707DE1" w:rsidRDefault="00177000" w:rsidP="007B2170">
            <w:pPr>
              <w:rPr>
                <w:lang w:val="en-US"/>
              </w:rPr>
            </w:pPr>
            <w:r>
              <w:rPr>
                <w:lang w:val="en-US"/>
              </w:rPr>
              <w:t xml:space="preserve">CAA, </w:t>
            </w:r>
            <w:r w:rsidRPr="00707DE1">
              <w:rPr>
                <w:lang w:val="en-US"/>
              </w:rPr>
              <w:t>CCED</w:t>
            </w:r>
          </w:p>
          <w:p w:rsidR="00177000" w:rsidRPr="00B774F5" w:rsidRDefault="00177000" w:rsidP="007B2170">
            <w:pPr>
              <w:rPr>
                <w:lang w:val="en-US"/>
              </w:rPr>
            </w:pPr>
          </w:p>
          <w:p w:rsidR="00177000" w:rsidRPr="00B774F5" w:rsidRDefault="00177000" w:rsidP="007B2170">
            <w:pPr>
              <w:rPr>
                <w:lang w:val="en-US"/>
              </w:rPr>
            </w:pPr>
          </w:p>
          <w:p w:rsidR="00177000" w:rsidRPr="00707DE1" w:rsidRDefault="00177000" w:rsidP="007B2170">
            <w:pPr>
              <w:rPr>
                <w:lang w:val="en-US"/>
              </w:rPr>
            </w:pPr>
            <w:r>
              <w:rPr>
                <w:lang w:val="en-US"/>
              </w:rPr>
              <w:t xml:space="preserve">CAA, </w:t>
            </w:r>
            <w:r w:rsidRPr="00707DE1">
              <w:rPr>
                <w:lang w:val="en-US"/>
              </w:rPr>
              <w:t>CCED</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707DE1" w:rsidRDefault="00177000" w:rsidP="007B2170">
            <w:pPr>
              <w:rPr>
                <w:lang w:val="en-US"/>
              </w:rPr>
            </w:pPr>
            <w:r w:rsidRPr="00707DE1">
              <w:rPr>
                <w:lang w:val="en-US"/>
              </w:rPr>
              <w:t>CCED</w:t>
            </w: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Pr="00B774F5" w:rsidRDefault="00177000" w:rsidP="007B2170">
            <w:pPr>
              <w:rPr>
                <w:lang w:val="en-US"/>
              </w:rPr>
            </w:pPr>
          </w:p>
          <w:p w:rsidR="00177000" w:rsidRDefault="00177000" w:rsidP="007B2170">
            <w:pPr>
              <w:rPr>
                <w:lang w:val="en-US"/>
              </w:rPr>
            </w:pPr>
            <w:r>
              <w:rPr>
                <w:lang w:val="en-US"/>
              </w:rPr>
              <w:t>CAA,</w:t>
            </w:r>
          </w:p>
          <w:p w:rsidR="00177000" w:rsidRPr="00707DE1" w:rsidRDefault="00177000" w:rsidP="007B2170">
            <w:pPr>
              <w:rPr>
                <w:lang w:val="en-US"/>
              </w:rPr>
            </w:pPr>
            <w:r w:rsidRPr="00707DE1">
              <w:rPr>
                <w:lang w:val="en-US"/>
              </w:rPr>
              <w:t>CCED</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Pr="00707DE1" w:rsidRDefault="00177000" w:rsidP="007B2170">
            <w:pPr>
              <w:rPr>
                <w:lang w:val="en-US"/>
              </w:rPr>
            </w:pPr>
            <w:r>
              <w:rPr>
                <w:lang w:val="en-US"/>
              </w:rPr>
              <w:t xml:space="preserve">CAA, </w:t>
            </w:r>
            <w:r w:rsidRPr="00707DE1">
              <w:rPr>
                <w:lang w:val="en-US"/>
              </w:rPr>
              <w:t>CCED</w:t>
            </w:r>
          </w:p>
          <w:p w:rsidR="00177000" w:rsidRPr="005E2B6A" w:rsidRDefault="00177000" w:rsidP="007B2170"/>
        </w:tc>
      </w:tr>
    </w:tbl>
    <w:p w:rsidR="00177000" w:rsidRPr="00707DE1" w:rsidRDefault="00177000" w:rsidP="00177000">
      <w:pPr>
        <w:rPr>
          <w:lang w:val="en-US"/>
        </w:rPr>
      </w:pPr>
    </w:p>
    <w:tbl>
      <w:tblPr>
        <w:tblStyle w:val="Tablaconcuadrcula"/>
        <w:tblW w:w="0" w:type="auto"/>
        <w:tblLayout w:type="fixed"/>
        <w:tblLook w:val="04A0"/>
      </w:tblPr>
      <w:tblGrid>
        <w:gridCol w:w="4928"/>
        <w:gridCol w:w="6520"/>
        <w:gridCol w:w="1701"/>
        <w:gridCol w:w="1000"/>
      </w:tblGrid>
      <w:tr w:rsidR="00177000" w:rsidRPr="00CA6A7C" w:rsidTr="007B2170">
        <w:tc>
          <w:tcPr>
            <w:tcW w:w="14149" w:type="dxa"/>
            <w:gridSpan w:val="4"/>
          </w:tcPr>
          <w:p w:rsidR="00177000" w:rsidRPr="00CA6A7C" w:rsidRDefault="00177000" w:rsidP="007B2170">
            <w:pPr>
              <w:tabs>
                <w:tab w:val="left" w:pos="2974"/>
              </w:tabs>
              <w:rPr>
                <w:b/>
                <w:szCs w:val="24"/>
              </w:rPr>
            </w:pPr>
            <w:r w:rsidRPr="00CA6A7C">
              <w:rPr>
                <w:b/>
                <w:szCs w:val="24"/>
              </w:rPr>
              <w:t>Contenidos</w:t>
            </w:r>
            <w:r w:rsidRPr="00CA6A7C">
              <w:rPr>
                <w:szCs w:val="24"/>
              </w:rPr>
              <w:t xml:space="preserve">: </w:t>
            </w:r>
            <w:r w:rsidRPr="004D0EAB">
              <w:t>Bloque4.</w:t>
            </w:r>
            <w:r>
              <w:t xml:space="preserve"> Música y tecnologías</w:t>
            </w:r>
          </w:p>
        </w:tc>
      </w:tr>
      <w:tr w:rsidR="00177000" w:rsidRPr="0011430E" w:rsidTr="007B2170">
        <w:tc>
          <w:tcPr>
            <w:tcW w:w="4928" w:type="dxa"/>
          </w:tcPr>
          <w:p w:rsidR="00177000" w:rsidRPr="0011430E" w:rsidRDefault="00177000" w:rsidP="007B2170">
            <w:pPr>
              <w:rPr>
                <w:b/>
              </w:rPr>
            </w:pPr>
            <w:r w:rsidRPr="0011430E">
              <w:rPr>
                <w:b/>
              </w:rPr>
              <w:t>Criterios de Evaluación</w:t>
            </w:r>
          </w:p>
        </w:tc>
        <w:tc>
          <w:tcPr>
            <w:tcW w:w="6520" w:type="dxa"/>
          </w:tcPr>
          <w:p w:rsidR="00177000" w:rsidRPr="0011430E" w:rsidRDefault="00177000" w:rsidP="007B2170">
            <w:pPr>
              <w:rPr>
                <w:b/>
              </w:rPr>
            </w:pPr>
            <w:r>
              <w:rPr>
                <w:b/>
              </w:rPr>
              <w:t>Estándares de Apren</w:t>
            </w:r>
            <w:r w:rsidRPr="0011430E">
              <w:rPr>
                <w:b/>
              </w:rPr>
              <w:t>dizaje</w:t>
            </w:r>
          </w:p>
        </w:tc>
        <w:tc>
          <w:tcPr>
            <w:tcW w:w="1701" w:type="dxa"/>
          </w:tcPr>
          <w:p w:rsidR="00177000" w:rsidRDefault="00177000" w:rsidP="007B2170">
            <w:pPr>
              <w:rPr>
                <w:b/>
              </w:rPr>
            </w:pPr>
            <w:proofErr w:type="spellStart"/>
            <w:r>
              <w:rPr>
                <w:b/>
              </w:rPr>
              <w:t>Instr</w:t>
            </w:r>
            <w:proofErr w:type="spellEnd"/>
            <w:r>
              <w:rPr>
                <w:b/>
              </w:rPr>
              <w:t>. Evaluación</w:t>
            </w:r>
          </w:p>
        </w:tc>
        <w:tc>
          <w:tcPr>
            <w:tcW w:w="1000" w:type="dxa"/>
          </w:tcPr>
          <w:p w:rsidR="00177000" w:rsidRDefault="00177000" w:rsidP="007B2170">
            <w:pPr>
              <w:rPr>
                <w:b/>
              </w:rPr>
            </w:pPr>
            <w:proofErr w:type="spellStart"/>
            <w:r>
              <w:rPr>
                <w:b/>
              </w:rPr>
              <w:t>Comp</w:t>
            </w:r>
            <w:proofErr w:type="spellEnd"/>
            <w:r>
              <w:rPr>
                <w:b/>
              </w:rPr>
              <w:t xml:space="preserve"> Clave</w:t>
            </w:r>
          </w:p>
        </w:tc>
      </w:tr>
      <w:tr w:rsidR="00177000" w:rsidRPr="00707DE1" w:rsidTr="007B2170">
        <w:tc>
          <w:tcPr>
            <w:tcW w:w="4928" w:type="dxa"/>
          </w:tcPr>
          <w:p w:rsidR="00177000" w:rsidRDefault="00177000" w:rsidP="007B2170">
            <w:pPr>
              <w:autoSpaceDE w:val="0"/>
              <w:autoSpaceDN w:val="0"/>
              <w:adjustRightInd w:val="0"/>
              <w:rPr>
                <w:szCs w:val="24"/>
                <w:lang w:eastAsia="es-ES_tradnl"/>
              </w:rPr>
            </w:pPr>
            <w:r w:rsidRPr="00710E84">
              <w:rPr>
                <w:szCs w:val="24"/>
                <w:lang w:eastAsia="es-ES_tradnl"/>
              </w:rPr>
              <w:t>1. Utilizar con autonomía los recursos tecnológicos disponibles, demostrando un conocimientobásico de las técnicas y procedimientos necesarios para grabar, reproducir, crear, interpretarmúsica y realizar sencillas producciones audiovisuales.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Pr="00246039" w:rsidRDefault="00177000" w:rsidP="007B2170">
            <w:pPr>
              <w:autoSpaceDE w:val="0"/>
              <w:autoSpaceDN w:val="0"/>
              <w:adjustRightInd w:val="0"/>
              <w:rPr>
                <w:szCs w:val="24"/>
                <w:lang w:eastAsia="es-ES_tradnl"/>
              </w:rPr>
            </w:pPr>
            <w:r w:rsidRPr="00710E84">
              <w:rPr>
                <w:szCs w:val="24"/>
                <w:lang w:eastAsia="es-ES_tradnl"/>
              </w:rPr>
              <w:t>2. Utilizar de manera funcional los recursos informáticos disponibles para el aprendizaje eindagación del hecho musical.</w:t>
            </w:r>
          </w:p>
        </w:tc>
        <w:tc>
          <w:tcPr>
            <w:tcW w:w="6520" w:type="dxa"/>
          </w:tcPr>
          <w:p w:rsidR="00177000" w:rsidRDefault="00177000" w:rsidP="007B2170">
            <w:pPr>
              <w:autoSpaceDE w:val="0"/>
              <w:autoSpaceDN w:val="0"/>
              <w:adjustRightInd w:val="0"/>
              <w:rPr>
                <w:szCs w:val="24"/>
                <w:lang w:eastAsia="es-ES_tradnl"/>
              </w:rPr>
            </w:pPr>
            <w:r w:rsidRPr="00710E84">
              <w:rPr>
                <w:szCs w:val="24"/>
                <w:lang w:eastAsia="es-ES_tradnl"/>
              </w:rPr>
              <w:lastRenderedPageBreak/>
              <w:t>1.1. Conoce algunas de las posibilidades que ofrecen las</w:t>
            </w:r>
            <w:r>
              <w:rPr>
                <w:szCs w:val="24"/>
                <w:lang w:eastAsia="es-ES_tradnl"/>
              </w:rPr>
              <w:t xml:space="preserve"> tecnologías y las utiliza como </w:t>
            </w:r>
            <w:r w:rsidRPr="00710E84">
              <w:rPr>
                <w:szCs w:val="24"/>
                <w:lang w:eastAsia="es-ES_tradnl"/>
              </w:rPr>
              <w:t>herramientas para la actividad musical.</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1.2. Participa en todos los aspectos de la producción musical demostrando el uso adecuado delos materiales relacionados, métodos y tecnologías.</w:t>
            </w: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p>
          <w:p w:rsidR="00177000" w:rsidRDefault="00177000" w:rsidP="007B2170">
            <w:pPr>
              <w:autoSpaceDE w:val="0"/>
              <w:autoSpaceDN w:val="0"/>
              <w:adjustRightInd w:val="0"/>
              <w:rPr>
                <w:szCs w:val="24"/>
                <w:lang w:eastAsia="es-ES_tradnl"/>
              </w:rPr>
            </w:pPr>
            <w:r w:rsidRPr="00710E84">
              <w:rPr>
                <w:szCs w:val="24"/>
                <w:lang w:eastAsia="es-ES_tradnl"/>
              </w:rPr>
              <w:t>2.1. Utiliza con autonomía las fuentes y los procedimientos apropiados para elaborar trabajossobre temas relacionados con el hecho musical.</w:t>
            </w:r>
          </w:p>
          <w:p w:rsidR="00177000" w:rsidRPr="00246039" w:rsidRDefault="00177000" w:rsidP="007B2170">
            <w:pPr>
              <w:autoSpaceDE w:val="0"/>
              <w:autoSpaceDN w:val="0"/>
              <w:adjustRightInd w:val="0"/>
              <w:rPr>
                <w:color w:val="000000"/>
                <w:szCs w:val="24"/>
              </w:rPr>
            </w:pPr>
          </w:p>
        </w:tc>
        <w:tc>
          <w:tcPr>
            <w:tcW w:w="1701" w:type="dxa"/>
          </w:tcPr>
          <w:p w:rsidR="00177000" w:rsidRDefault="00177000" w:rsidP="007B2170">
            <w:r>
              <w:lastRenderedPageBreak/>
              <w:t>POE (40%)</w:t>
            </w:r>
          </w:p>
          <w:p w:rsidR="00177000" w:rsidRDefault="00177000" w:rsidP="007B2170"/>
          <w:p w:rsidR="00177000" w:rsidRDefault="00177000" w:rsidP="007B2170"/>
          <w:p w:rsidR="00177000" w:rsidRDefault="00177000" w:rsidP="007B2170">
            <w:r>
              <w:t>TC (15%)</w:t>
            </w:r>
          </w:p>
          <w:p w:rsidR="00177000" w:rsidRDefault="00177000" w:rsidP="007B2170"/>
          <w:p w:rsidR="00177000" w:rsidRDefault="00177000" w:rsidP="007B2170"/>
          <w:p w:rsidR="00177000" w:rsidRDefault="00177000" w:rsidP="007B2170"/>
          <w:p w:rsidR="00177000" w:rsidRDefault="00177000" w:rsidP="007B2170"/>
          <w:p w:rsidR="00177000" w:rsidRPr="005E2B6A" w:rsidRDefault="00177000" w:rsidP="007B2170">
            <w:r>
              <w:t>Tc (15%)</w:t>
            </w:r>
          </w:p>
        </w:tc>
        <w:tc>
          <w:tcPr>
            <w:tcW w:w="1000" w:type="dxa"/>
          </w:tcPr>
          <w:p w:rsidR="00177000" w:rsidRDefault="00177000" w:rsidP="007B2170">
            <w:pPr>
              <w:rPr>
                <w:lang w:val="en-US"/>
              </w:rPr>
            </w:pPr>
            <w:r>
              <w:rPr>
                <w:lang w:val="en-US"/>
              </w:rPr>
              <w:lastRenderedPageBreak/>
              <w:t>CAA</w:t>
            </w:r>
          </w:p>
          <w:p w:rsidR="00177000" w:rsidRPr="00707DE1" w:rsidRDefault="00177000" w:rsidP="007B2170">
            <w:pPr>
              <w:rPr>
                <w:lang w:val="en-US"/>
              </w:rPr>
            </w:pPr>
            <w:r>
              <w:rPr>
                <w:lang w:val="en-US"/>
              </w:rPr>
              <w:t>CSIEE</w:t>
            </w:r>
          </w:p>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Default="00177000" w:rsidP="007B2170"/>
          <w:p w:rsidR="00177000" w:rsidRPr="00707DE1" w:rsidRDefault="00177000" w:rsidP="007B2170">
            <w:pPr>
              <w:rPr>
                <w:lang w:val="en-US"/>
              </w:rPr>
            </w:pPr>
            <w:r>
              <w:rPr>
                <w:lang w:val="en-US"/>
              </w:rPr>
              <w:t>CD, CAA</w:t>
            </w:r>
          </w:p>
          <w:p w:rsidR="00177000" w:rsidRPr="005E2B6A" w:rsidRDefault="00177000" w:rsidP="007B2170"/>
        </w:tc>
      </w:tr>
    </w:tbl>
    <w:p w:rsidR="00177000" w:rsidRDefault="00177000" w:rsidP="00177000">
      <w:pPr>
        <w:rPr>
          <w:lang w:val="en-US"/>
        </w:rPr>
      </w:pPr>
    </w:p>
    <w:p w:rsidR="0054298C" w:rsidRPr="005E7906" w:rsidRDefault="0054298C">
      <w:pPr>
        <w:rPr>
          <w:rFonts w:ascii="Times New Roman" w:hAnsi="Times New Roman"/>
          <w:sz w:val="32"/>
          <w:szCs w:val="32"/>
        </w:rPr>
      </w:pPr>
    </w:p>
    <w:sectPr w:rsidR="0054298C" w:rsidRPr="005E7906" w:rsidSect="00D15140">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6DC" w:rsidRDefault="008836DC">
      <w:r>
        <w:separator/>
      </w:r>
    </w:p>
  </w:endnote>
  <w:endnote w:type="continuationSeparator" w:id="1">
    <w:p w:rsidR="008836DC" w:rsidRDefault="008836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TC Officina Sans Book">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Sans-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F3" w:rsidRDefault="008056D7" w:rsidP="00BC051F">
    <w:pPr>
      <w:pStyle w:val="Piedepgina"/>
      <w:framePr w:wrap="around" w:vAnchor="text" w:hAnchor="margin" w:xAlign="right" w:y="1"/>
      <w:rPr>
        <w:rStyle w:val="Nmerodepgina"/>
      </w:rPr>
    </w:pPr>
    <w:r>
      <w:rPr>
        <w:rStyle w:val="Nmerodepgina"/>
      </w:rPr>
      <w:fldChar w:fldCharType="begin"/>
    </w:r>
    <w:r w:rsidR="008A03F3">
      <w:rPr>
        <w:rStyle w:val="Nmerodepgina"/>
      </w:rPr>
      <w:instrText xml:space="preserve">PAGE  </w:instrText>
    </w:r>
    <w:r>
      <w:rPr>
        <w:rStyle w:val="Nmerodepgina"/>
      </w:rPr>
      <w:fldChar w:fldCharType="end"/>
    </w:r>
  </w:p>
  <w:p w:rsidR="008A03F3" w:rsidRDefault="008A03F3" w:rsidP="00B0008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F3" w:rsidRDefault="008056D7" w:rsidP="00BC051F">
    <w:pPr>
      <w:pStyle w:val="Piedepgina"/>
      <w:framePr w:wrap="around" w:vAnchor="text" w:hAnchor="margin" w:xAlign="right" w:y="1"/>
      <w:rPr>
        <w:rStyle w:val="Nmerodepgina"/>
      </w:rPr>
    </w:pPr>
    <w:r>
      <w:rPr>
        <w:rStyle w:val="Nmerodepgina"/>
      </w:rPr>
      <w:fldChar w:fldCharType="begin"/>
    </w:r>
    <w:r w:rsidR="008A03F3">
      <w:rPr>
        <w:rStyle w:val="Nmerodepgina"/>
      </w:rPr>
      <w:instrText xml:space="preserve">PAGE  </w:instrText>
    </w:r>
    <w:r>
      <w:rPr>
        <w:rStyle w:val="Nmerodepgina"/>
      </w:rPr>
      <w:fldChar w:fldCharType="separate"/>
    </w:r>
    <w:r w:rsidR="00024E1A">
      <w:rPr>
        <w:rStyle w:val="Nmerodepgina"/>
        <w:noProof/>
      </w:rPr>
      <w:t>40</w:t>
    </w:r>
    <w:r>
      <w:rPr>
        <w:rStyle w:val="Nmerodepgina"/>
      </w:rPr>
      <w:fldChar w:fldCharType="end"/>
    </w:r>
  </w:p>
  <w:p w:rsidR="008A03F3" w:rsidRDefault="008A03F3" w:rsidP="00B00087">
    <w:pPr>
      <w:pStyle w:val="Piedepgina"/>
      <w:ind w:right="360"/>
    </w:pPr>
    <w:r>
      <w:t>CEIPS</w:t>
    </w:r>
    <w:r w:rsidR="00342497">
      <w:t>O MIGUEL DE C</w:t>
    </w:r>
    <w:r w:rsidR="00B774F5">
      <w:t>ERVANTES   MÚSICA 2º ESO    2019/20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6DC" w:rsidRDefault="008836DC">
      <w:r>
        <w:separator/>
      </w:r>
    </w:p>
  </w:footnote>
  <w:footnote w:type="continuationSeparator" w:id="1">
    <w:p w:rsidR="008836DC" w:rsidRDefault="00883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C6"/>
    <w:multiLevelType w:val="multilevel"/>
    <w:tmpl w:val="F7DC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308D8"/>
    <w:multiLevelType w:val="hybridMultilevel"/>
    <w:tmpl w:val="DE421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880996"/>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C27AC"/>
    <w:multiLevelType w:val="multilevel"/>
    <w:tmpl w:val="5AA62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32FBB"/>
    <w:multiLevelType w:val="multilevel"/>
    <w:tmpl w:val="DE3E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D1CBB"/>
    <w:multiLevelType w:val="hybridMultilevel"/>
    <w:tmpl w:val="1638E65E"/>
    <w:lvl w:ilvl="0" w:tplc="040A0001">
      <w:start w:val="1"/>
      <w:numFmt w:val="bullet"/>
      <w:lvlText w:val=""/>
      <w:lvlJc w:val="left"/>
      <w:pPr>
        <w:tabs>
          <w:tab w:val="num" w:pos="720"/>
        </w:tabs>
        <w:ind w:left="720" w:hanging="360"/>
      </w:pPr>
      <w:rPr>
        <w:rFonts w:ascii="Symbol" w:hAnsi="Symbol" w:hint="default"/>
      </w:rPr>
    </w:lvl>
    <w:lvl w:ilvl="1" w:tplc="040A0003">
      <w:start w:val="1"/>
      <w:numFmt w:val="decimal"/>
      <w:lvlText w:val="%2."/>
      <w:lvlJc w:val="left"/>
      <w:pPr>
        <w:tabs>
          <w:tab w:val="num" w:pos="1440"/>
        </w:tabs>
        <w:ind w:left="1440" w:hanging="360"/>
      </w:pPr>
      <w:rPr>
        <w:rFonts w:cs="Times New Roman"/>
      </w:rPr>
    </w:lvl>
    <w:lvl w:ilvl="2" w:tplc="040A0005">
      <w:start w:val="1"/>
      <w:numFmt w:val="decimal"/>
      <w:lvlText w:val="%3."/>
      <w:lvlJc w:val="left"/>
      <w:pPr>
        <w:tabs>
          <w:tab w:val="num" w:pos="2160"/>
        </w:tabs>
        <w:ind w:left="2160" w:hanging="360"/>
      </w:pPr>
      <w:rPr>
        <w:rFonts w:cs="Times New Roman"/>
      </w:rPr>
    </w:lvl>
    <w:lvl w:ilvl="3" w:tplc="040A0001">
      <w:start w:val="1"/>
      <w:numFmt w:val="decimal"/>
      <w:lvlText w:val="%4."/>
      <w:lvlJc w:val="left"/>
      <w:pPr>
        <w:tabs>
          <w:tab w:val="num" w:pos="2880"/>
        </w:tabs>
        <w:ind w:left="2880" w:hanging="360"/>
      </w:pPr>
      <w:rPr>
        <w:rFonts w:cs="Times New Roman"/>
      </w:rPr>
    </w:lvl>
    <w:lvl w:ilvl="4" w:tplc="040A0003">
      <w:start w:val="1"/>
      <w:numFmt w:val="decimal"/>
      <w:lvlText w:val="%5."/>
      <w:lvlJc w:val="left"/>
      <w:pPr>
        <w:tabs>
          <w:tab w:val="num" w:pos="3600"/>
        </w:tabs>
        <w:ind w:left="3600" w:hanging="360"/>
      </w:pPr>
      <w:rPr>
        <w:rFonts w:cs="Times New Roman"/>
      </w:rPr>
    </w:lvl>
    <w:lvl w:ilvl="5" w:tplc="040A0005">
      <w:start w:val="1"/>
      <w:numFmt w:val="decimal"/>
      <w:lvlText w:val="%6."/>
      <w:lvlJc w:val="left"/>
      <w:pPr>
        <w:tabs>
          <w:tab w:val="num" w:pos="4320"/>
        </w:tabs>
        <w:ind w:left="4320" w:hanging="360"/>
      </w:pPr>
      <w:rPr>
        <w:rFonts w:cs="Times New Roman"/>
      </w:rPr>
    </w:lvl>
    <w:lvl w:ilvl="6" w:tplc="040A0001">
      <w:start w:val="1"/>
      <w:numFmt w:val="decimal"/>
      <w:lvlText w:val="%7."/>
      <w:lvlJc w:val="left"/>
      <w:pPr>
        <w:tabs>
          <w:tab w:val="num" w:pos="5040"/>
        </w:tabs>
        <w:ind w:left="5040" w:hanging="360"/>
      </w:pPr>
      <w:rPr>
        <w:rFonts w:cs="Times New Roman"/>
      </w:rPr>
    </w:lvl>
    <w:lvl w:ilvl="7" w:tplc="040A0003">
      <w:start w:val="1"/>
      <w:numFmt w:val="decimal"/>
      <w:lvlText w:val="%8."/>
      <w:lvlJc w:val="left"/>
      <w:pPr>
        <w:tabs>
          <w:tab w:val="num" w:pos="5760"/>
        </w:tabs>
        <w:ind w:left="5760" w:hanging="360"/>
      </w:pPr>
      <w:rPr>
        <w:rFonts w:cs="Times New Roman"/>
      </w:rPr>
    </w:lvl>
    <w:lvl w:ilvl="8" w:tplc="040A0005">
      <w:start w:val="1"/>
      <w:numFmt w:val="decimal"/>
      <w:lvlText w:val="%9."/>
      <w:lvlJc w:val="left"/>
      <w:pPr>
        <w:tabs>
          <w:tab w:val="num" w:pos="6480"/>
        </w:tabs>
        <w:ind w:left="6480" w:hanging="360"/>
      </w:pPr>
      <w:rPr>
        <w:rFonts w:cs="Times New Roman"/>
      </w:rPr>
    </w:lvl>
  </w:abstractNum>
  <w:abstractNum w:abstractNumId="6">
    <w:nsid w:val="32A40643"/>
    <w:multiLevelType w:val="multilevel"/>
    <w:tmpl w:val="D030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11485"/>
    <w:multiLevelType w:val="multilevel"/>
    <w:tmpl w:val="DAF8FF68"/>
    <w:lvl w:ilvl="0">
      <w:start w:val="2"/>
      <w:numFmt w:val="bullet"/>
      <w:lvlText w:val="-"/>
      <w:lvlJc w:val="left"/>
      <w:pPr>
        <w:tabs>
          <w:tab w:val="num" w:pos="1068"/>
        </w:tabs>
        <w:ind w:left="1068" w:hanging="360"/>
      </w:pPr>
      <w:rPr>
        <w:rFonts w:ascii="Times New Roman" w:eastAsia="Calibri" w:hAnsi="Times New Roman" w:cs="Times New Roman"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8">
    <w:nsid w:val="3F18485B"/>
    <w:multiLevelType w:val="hybridMultilevel"/>
    <w:tmpl w:val="3B2C602C"/>
    <w:lvl w:ilvl="0" w:tplc="24FAEFFC">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426F54B9"/>
    <w:multiLevelType w:val="hybridMultilevel"/>
    <w:tmpl w:val="049AC168"/>
    <w:lvl w:ilvl="0" w:tplc="04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10">
    <w:nsid w:val="556E214F"/>
    <w:multiLevelType w:val="multilevel"/>
    <w:tmpl w:val="3950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D745DC"/>
    <w:multiLevelType w:val="hybridMultilevel"/>
    <w:tmpl w:val="0DF846B4"/>
    <w:lvl w:ilvl="0" w:tplc="1B0E3EE4">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247120F"/>
    <w:multiLevelType w:val="multilevel"/>
    <w:tmpl w:val="D986A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D14EE"/>
    <w:multiLevelType w:val="hybridMultilevel"/>
    <w:tmpl w:val="59769FC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6E910768"/>
    <w:multiLevelType w:val="multilevel"/>
    <w:tmpl w:val="1E9C909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3"/>
  </w:num>
  <w:num w:numId="2">
    <w:abstractNumId w:val="8"/>
  </w:num>
  <w:num w:numId="3">
    <w:abstractNumId w:val="9"/>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2"/>
  </w:num>
  <w:num w:numId="8">
    <w:abstractNumId w:val="0"/>
  </w:num>
  <w:num w:numId="9">
    <w:abstractNumId w:val="10"/>
  </w:num>
  <w:num w:numId="10">
    <w:abstractNumId w:val="7"/>
  </w:num>
  <w:num w:numId="11">
    <w:abstractNumId w:val="12"/>
  </w:num>
  <w:num w:numId="12">
    <w:abstractNumId w:val="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E7906"/>
    <w:rsid w:val="000237DE"/>
    <w:rsid w:val="00024E1A"/>
    <w:rsid w:val="0008377D"/>
    <w:rsid w:val="000A78D7"/>
    <w:rsid w:val="000B41A8"/>
    <w:rsid w:val="000F0376"/>
    <w:rsid w:val="00127A81"/>
    <w:rsid w:val="00144F83"/>
    <w:rsid w:val="00164B31"/>
    <w:rsid w:val="00177000"/>
    <w:rsid w:val="001A29B6"/>
    <w:rsid w:val="001A2EDB"/>
    <w:rsid w:val="001B7397"/>
    <w:rsid w:val="002072A1"/>
    <w:rsid w:val="00220FF7"/>
    <w:rsid w:val="0023727E"/>
    <w:rsid w:val="00270FA0"/>
    <w:rsid w:val="002710A0"/>
    <w:rsid w:val="002D031B"/>
    <w:rsid w:val="003050C7"/>
    <w:rsid w:val="00305F72"/>
    <w:rsid w:val="00324070"/>
    <w:rsid w:val="00342497"/>
    <w:rsid w:val="00347AD1"/>
    <w:rsid w:val="003738B2"/>
    <w:rsid w:val="00392883"/>
    <w:rsid w:val="00392D6C"/>
    <w:rsid w:val="003C758B"/>
    <w:rsid w:val="003E246C"/>
    <w:rsid w:val="003E3D3E"/>
    <w:rsid w:val="003E5DF4"/>
    <w:rsid w:val="003F03AB"/>
    <w:rsid w:val="004027D3"/>
    <w:rsid w:val="00412EC3"/>
    <w:rsid w:val="0043537E"/>
    <w:rsid w:val="004367D3"/>
    <w:rsid w:val="00450E33"/>
    <w:rsid w:val="00484BFC"/>
    <w:rsid w:val="004C6355"/>
    <w:rsid w:val="00502468"/>
    <w:rsid w:val="00506D24"/>
    <w:rsid w:val="005070AB"/>
    <w:rsid w:val="00511181"/>
    <w:rsid w:val="00524CFB"/>
    <w:rsid w:val="00526715"/>
    <w:rsid w:val="0054298C"/>
    <w:rsid w:val="0055428E"/>
    <w:rsid w:val="00556CC6"/>
    <w:rsid w:val="0058402A"/>
    <w:rsid w:val="005A3274"/>
    <w:rsid w:val="005D033B"/>
    <w:rsid w:val="005E63A8"/>
    <w:rsid w:val="005E7906"/>
    <w:rsid w:val="00600CF4"/>
    <w:rsid w:val="00676355"/>
    <w:rsid w:val="00685C35"/>
    <w:rsid w:val="006C3586"/>
    <w:rsid w:val="006C73AB"/>
    <w:rsid w:val="006C7A17"/>
    <w:rsid w:val="006D3282"/>
    <w:rsid w:val="006D6B85"/>
    <w:rsid w:val="006E0EE6"/>
    <w:rsid w:val="006E5D9E"/>
    <w:rsid w:val="006F52C5"/>
    <w:rsid w:val="0070798D"/>
    <w:rsid w:val="00707CDD"/>
    <w:rsid w:val="00745878"/>
    <w:rsid w:val="007468F4"/>
    <w:rsid w:val="00754E67"/>
    <w:rsid w:val="00755AD9"/>
    <w:rsid w:val="00772893"/>
    <w:rsid w:val="007838C2"/>
    <w:rsid w:val="007A4A65"/>
    <w:rsid w:val="0080415B"/>
    <w:rsid w:val="008056D7"/>
    <w:rsid w:val="00835DEC"/>
    <w:rsid w:val="00855C8E"/>
    <w:rsid w:val="008836DC"/>
    <w:rsid w:val="008A03F3"/>
    <w:rsid w:val="008B512B"/>
    <w:rsid w:val="008E274A"/>
    <w:rsid w:val="008E76B3"/>
    <w:rsid w:val="008E7C7F"/>
    <w:rsid w:val="00900B45"/>
    <w:rsid w:val="00912873"/>
    <w:rsid w:val="00933FBC"/>
    <w:rsid w:val="00945426"/>
    <w:rsid w:val="00953623"/>
    <w:rsid w:val="009A12B3"/>
    <w:rsid w:val="009B02DC"/>
    <w:rsid w:val="009E3E50"/>
    <w:rsid w:val="00A1060D"/>
    <w:rsid w:val="00A45543"/>
    <w:rsid w:val="00A461E3"/>
    <w:rsid w:val="00A56E9E"/>
    <w:rsid w:val="00A94638"/>
    <w:rsid w:val="00AA6602"/>
    <w:rsid w:val="00AC41C0"/>
    <w:rsid w:val="00B00087"/>
    <w:rsid w:val="00B23052"/>
    <w:rsid w:val="00B3087A"/>
    <w:rsid w:val="00B324EA"/>
    <w:rsid w:val="00B64691"/>
    <w:rsid w:val="00B77215"/>
    <w:rsid w:val="00B774F5"/>
    <w:rsid w:val="00BA5D75"/>
    <w:rsid w:val="00BC051F"/>
    <w:rsid w:val="00BD4691"/>
    <w:rsid w:val="00BE4819"/>
    <w:rsid w:val="00BF1C45"/>
    <w:rsid w:val="00C07620"/>
    <w:rsid w:val="00C2325C"/>
    <w:rsid w:val="00C316EF"/>
    <w:rsid w:val="00C3205C"/>
    <w:rsid w:val="00C3322A"/>
    <w:rsid w:val="00C35256"/>
    <w:rsid w:val="00C47F6F"/>
    <w:rsid w:val="00C51621"/>
    <w:rsid w:val="00C53825"/>
    <w:rsid w:val="00C54A54"/>
    <w:rsid w:val="00C572FD"/>
    <w:rsid w:val="00C61D8C"/>
    <w:rsid w:val="00CA2AB7"/>
    <w:rsid w:val="00D00364"/>
    <w:rsid w:val="00D15140"/>
    <w:rsid w:val="00D152F3"/>
    <w:rsid w:val="00D34FF0"/>
    <w:rsid w:val="00D450B9"/>
    <w:rsid w:val="00D622AA"/>
    <w:rsid w:val="00DA60C5"/>
    <w:rsid w:val="00DC6D13"/>
    <w:rsid w:val="00DC74F7"/>
    <w:rsid w:val="00E14A4E"/>
    <w:rsid w:val="00E22483"/>
    <w:rsid w:val="00E23434"/>
    <w:rsid w:val="00E64E76"/>
    <w:rsid w:val="00E82394"/>
    <w:rsid w:val="00EA0176"/>
    <w:rsid w:val="00EF4B85"/>
    <w:rsid w:val="00EF79FF"/>
    <w:rsid w:val="00F02E77"/>
    <w:rsid w:val="00F04384"/>
    <w:rsid w:val="00F06D11"/>
    <w:rsid w:val="00F21DEB"/>
    <w:rsid w:val="00F40F54"/>
    <w:rsid w:val="00F51BF5"/>
    <w:rsid w:val="00FA7340"/>
    <w:rsid w:val="00FB1B6E"/>
    <w:rsid w:val="00FB7875"/>
    <w:rsid w:val="00FC65E0"/>
    <w:rsid w:val="00FD4E2D"/>
    <w:rsid w:val="00FD7D91"/>
    <w:rsid w:val="00FE5F28"/>
    <w:rsid w:val="00FF405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74A"/>
    <w:pPr>
      <w:spacing w:after="160" w:line="259" w:lineRule="auto"/>
    </w:pPr>
    <w:rPr>
      <w:sz w:val="22"/>
      <w:szCs w:val="22"/>
      <w:lang w:eastAsia="en-US"/>
    </w:rPr>
  </w:style>
  <w:style w:type="paragraph" w:styleId="Ttulo1">
    <w:name w:val="heading 1"/>
    <w:basedOn w:val="Normal"/>
    <w:next w:val="Normal"/>
    <w:link w:val="Ttulo1Car"/>
    <w:qFormat/>
    <w:locked/>
    <w:rsid w:val="00900B45"/>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9"/>
    <w:qFormat/>
    <w:locked/>
    <w:rsid w:val="00EF4B85"/>
    <w:pPr>
      <w:keepNext/>
      <w:widowControl w:val="0"/>
      <w:spacing w:after="0" w:line="240" w:lineRule="auto"/>
      <w:jc w:val="both"/>
      <w:outlineLvl w:val="2"/>
    </w:pPr>
    <w:rPr>
      <w:rFonts w:ascii="Times New Roman" w:eastAsia="Times New Roman" w:hAnsi="Times New Roman"/>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EF4B85"/>
    <w:rPr>
      <w:rFonts w:ascii="Times New Roman" w:hAnsi="Times New Roman" w:cs="Times New Roman"/>
      <w:bCs/>
      <w:sz w:val="24"/>
      <w:szCs w:val="24"/>
      <w:lang w:val="es-ES" w:eastAsia="es-ES"/>
    </w:rPr>
  </w:style>
  <w:style w:type="paragraph" w:styleId="Prrafodelista">
    <w:name w:val="List Paragraph"/>
    <w:basedOn w:val="Normal"/>
    <w:uiPriority w:val="34"/>
    <w:qFormat/>
    <w:rsid w:val="0008377D"/>
    <w:pPr>
      <w:ind w:left="720"/>
      <w:contextualSpacing/>
    </w:pPr>
  </w:style>
  <w:style w:type="character" w:styleId="Textoennegrita">
    <w:name w:val="Strong"/>
    <w:uiPriority w:val="99"/>
    <w:qFormat/>
    <w:locked/>
    <w:rsid w:val="003E3D3E"/>
    <w:rPr>
      <w:rFonts w:cs="Times New Roman"/>
      <w:b/>
      <w:bCs/>
    </w:rPr>
  </w:style>
  <w:style w:type="character" w:styleId="Hipervnculo">
    <w:name w:val="Hyperlink"/>
    <w:uiPriority w:val="99"/>
    <w:rsid w:val="00D00364"/>
    <w:rPr>
      <w:rFonts w:cs="Times New Roman"/>
      <w:color w:val="000066"/>
      <w:u w:val="none"/>
      <w:effect w:val="none"/>
    </w:rPr>
  </w:style>
  <w:style w:type="paragraph" w:styleId="NormalWeb">
    <w:name w:val="Normal (Web)"/>
    <w:basedOn w:val="Normal"/>
    <w:uiPriority w:val="99"/>
    <w:rsid w:val="00D34FF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6">
    <w:name w:val="Pa6"/>
    <w:basedOn w:val="Normal"/>
    <w:next w:val="Normal"/>
    <w:uiPriority w:val="99"/>
    <w:rsid w:val="00D450B9"/>
    <w:pPr>
      <w:autoSpaceDE w:val="0"/>
      <w:autoSpaceDN w:val="0"/>
      <w:adjustRightInd w:val="0"/>
      <w:spacing w:after="0" w:line="201" w:lineRule="atLeast"/>
    </w:pPr>
    <w:rPr>
      <w:rFonts w:ascii="Arial" w:hAnsi="Arial"/>
      <w:sz w:val="24"/>
      <w:szCs w:val="24"/>
      <w:lang w:val="es-ES_tradnl" w:eastAsia="es-ES_tradnl"/>
    </w:rPr>
  </w:style>
  <w:style w:type="paragraph" w:styleId="Sangradetextonormal">
    <w:name w:val="Body Text Indent"/>
    <w:basedOn w:val="Normal"/>
    <w:link w:val="SangradetextonormalCar"/>
    <w:uiPriority w:val="99"/>
    <w:semiHidden/>
    <w:rsid w:val="00EF4B85"/>
    <w:pPr>
      <w:spacing w:after="0" w:line="360" w:lineRule="auto"/>
      <w:ind w:left="705" w:hanging="705"/>
      <w:jc w:val="both"/>
    </w:pPr>
    <w:rPr>
      <w:rFonts w:ascii="ITC Officina Sans Book" w:eastAsia="Times New Roman" w:hAnsi="ITC Officina Sans Book"/>
      <w:sz w:val="24"/>
      <w:szCs w:val="20"/>
      <w:lang w:eastAsia="es-ES"/>
    </w:rPr>
  </w:style>
  <w:style w:type="character" w:customStyle="1" w:styleId="SangradetextonormalCar">
    <w:name w:val="Sangría de texto normal Car"/>
    <w:link w:val="Sangradetextonormal"/>
    <w:uiPriority w:val="99"/>
    <w:semiHidden/>
    <w:locked/>
    <w:rsid w:val="00EF4B85"/>
    <w:rPr>
      <w:rFonts w:ascii="ITC Officina Sans Book" w:hAnsi="ITC Officina Sans Book" w:cs="Times New Roman"/>
      <w:sz w:val="20"/>
      <w:szCs w:val="20"/>
      <w:lang w:val="es-ES" w:eastAsia="es-ES"/>
    </w:rPr>
  </w:style>
  <w:style w:type="paragraph" w:styleId="Textoindependiente">
    <w:name w:val="Body Text"/>
    <w:basedOn w:val="Normal"/>
    <w:link w:val="TextoindependienteCar"/>
    <w:uiPriority w:val="99"/>
    <w:semiHidden/>
    <w:rsid w:val="00EF4B85"/>
    <w:pPr>
      <w:spacing w:after="120"/>
    </w:pPr>
  </w:style>
  <w:style w:type="character" w:customStyle="1" w:styleId="TextoindependienteCar">
    <w:name w:val="Texto independiente Car"/>
    <w:link w:val="Textoindependiente"/>
    <w:uiPriority w:val="99"/>
    <w:semiHidden/>
    <w:locked/>
    <w:rsid w:val="00EF4B85"/>
    <w:rPr>
      <w:rFonts w:cs="Times New Roman"/>
      <w:lang w:val="es-ES" w:eastAsia="en-US"/>
    </w:rPr>
  </w:style>
  <w:style w:type="paragraph" w:styleId="Sangra3detindependiente">
    <w:name w:val="Body Text Indent 3"/>
    <w:basedOn w:val="Normal"/>
    <w:link w:val="Sangra3detindependienteCar"/>
    <w:uiPriority w:val="99"/>
    <w:semiHidden/>
    <w:rsid w:val="00EF4B85"/>
    <w:pPr>
      <w:spacing w:after="120"/>
      <w:ind w:left="283"/>
    </w:pPr>
    <w:rPr>
      <w:sz w:val="16"/>
      <w:szCs w:val="16"/>
    </w:rPr>
  </w:style>
  <w:style w:type="character" w:customStyle="1" w:styleId="Sangra3detindependienteCar">
    <w:name w:val="Sangría 3 de t. independiente Car"/>
    <w:link w:val="Sangra3detindependiente"/>
    <w:uiPriority w:val="99"/>
    <w:semiHidden/>
    <w:locked/>
    <w:rsid w:val="00EF4B85"/>
    <w:rPr>
      <w:rFonts w:cs="Times New Roman"/>
      <w:sz w:val="16"/>
      <w:szCs w:val="16"/>
      <w:lang w:val="es-ES" w:eastAsia="en-US"/>
    </w:rPr>
  </w:style>
  <w:style w:type="paragraph" w:styleId="Textoindependiente2">
    <w:name w:val="Body Text 2"/>
    <w:basedOn w:val="Normal"/>
    <w:link w:val="Textoindependiente2Car"/>
    <w:uiPriority w:val="99"/>
    <w:semiHidden/>
    <w:rsid w:val="00755AD9"/>
    <w:pPr>
      <w:spacing w:after="120" w:line="480" w:lineRule="auto"/>
    </w:pPr>
  </w:style>
  <w:style w:type="character" w:customStyle="1" w:styleId="Textoindependiente2Car">
    <w:name w:val="Texto independiente 2 Car"/>
    <w:link w:val="Textoindependiente2"/>
    <w:uiPriority w:val="99"/>
    <w:semiHidden/>
    <w:locked/>
    <w:rsid w:val="00755AD9"/>
    <w:rPr>
      <w:rFonts w:cs="Times New Roman"/>
      <w:lang w:val="es-ES" w:eastAsia="en-US"/>
    </w:rPr>
  </w:style>
  <w:style w:type="character" w:styleId="nfasis">
    <w:name w:val="Emphasis"/>
    <w:uiPriority w:val="99"/>
    <w:qFormat/>
    <w:locked/>
    <w:rsid w:val="00755AD9"/>
    <w:rPr>
      <w:rFonts w:cs="Times New Roman"/>
      <w:i/>
    </w:rPr>
  </w:style>
  <w:style w:type="paragraph" w:styleId="Piedepgina">
    <w:name w:val="footer"/>
    <w:basedOn w:val="Normal"/>
    <w:link w:val="PiedepginaCar"/>
    <w:uiPriority w:val="99"/>
    <w:rsid w:val="00B00087"/>
    <w:pPr>
      <w:tabs>
        <w:tab w:val="center" w:pos="4252"/>
        <w:tab w:val="right" w:pos="8504"/>
      </w:tabs>
    </w:pPr>
  </w:style>
  <w:style w:type="character" w:customStyle="1" w:styleId="PiedepginaCar">
    <w:name w:val="Pie de página Car"/>
    <w:link w:val="Piedepgina"/>
    <w:uiPriority w:val="99"/>
    <w:semiHidden/>
    <w:rsid w:val="00DD2E13"/>
    <w:rPr>
      <w:lang w:val="es-ES" w:eastAsia="en-US"/>
    </w:rPr>
  </w:style>
  <w:style w:type="character" w:styleId="Nmerodepgina">
    <w:name w:val="page number"/>
    <w:uiPriority w:val="99"/>
    <w:rsid w:val="00B00087"/>
    <w:rPr>
      <w:rFonts w:cs="Times New Roman"/>
    </w:rPr>
  </w:style>
  <w:style w:type="paragraph" w:styleId="Encabezado">
    <w:name w:val="header"/>
    <w:basedOn w:val="Normal"/>
    <w:link w:val="EncabezadoCar"/>
    <w:uiPriority w:val="99"/>
    <w:rsid w:val="00B00087"/>
    <w:pPr>
      <w:tabs>
        <w:tab w:val="center" w:pos="4252"/>
        <w:tab w:val="right" w:pos="8504"/>
      </w:tabs>
    </w:pPr>
  </w:style>
  <w:style w:type="character" w:customStyle="1" w:styleId="EncabezadoCar">
    <w:name w:val="Encabezado Car"/>
    <w:link w:val="Encabezado"/>
    <w:uiPriority w:val="99"/>
    <w:semiHidden/>
    <w:rsid w:val="00DD2E13"/>
    <w:rPr>
      <w:lang w:val="es-ES" w:eastAsia="en-US"/>
    </w:rPr>
  </w:style>
  <w:style w:type="paragraph" w:styleId="Textodeglobo">
    <w:name w:val="Balloon Text"/>
    <w:basedOn w:val="Normal"/>
    <w:link w:val="TextodegloboCar"/>
    <w:uiPriority w:val="99"/>
    <w:semiHidden/>
    <w:unhideWhenUsed/>
    <w:rsid w:val="004C635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C6355"/>
    <w:rPr>
      <w:rFonts w:ascii="Segoe UI" w:hAnsi="Segoe UI" w:cs="Segoe UI"/>
      <w:sz w:val="18"/>
      <w:szCs w:val="18"/>
      <w:lang w:eastAsia="en-US"/>
    </w:rPr>
  </w:style>
  <w:style w:type="character" w:customStyle="1" w:styleId="Ttulo1Car">
    <w:name w:val="Título 1 Car"/>
    <w:link w:val="Ttulo1"/>
    <w:rsid w:val="00900B45"/>
    <w:rPr>
      <w:rFonts w:ascii="Cambria" w:eastAsia="Times New Roman" w:hAnsi="Cambria" w:cs="Times New Roman"/>
      <w:b/>
      <w:bCs/>
      <w:kern w:val="32"/>
      <w:sz w:val="32"/>
      <w:szCs w:val="32"/>
      <w:lang w:eastAsia="en-US"/>
    </w:rPr>
  </w:style>
  <w:style w:type="table" w:styleId="Tablaconcuadrcula">
    <w:name w:val="Table Grid"/>
    <w:basedOn w:val="Tablanormal"/>
    <w:uiPriority w:val="39"/>
    <w:locked/>
    <w:rsid w:val="0054298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54298C"/>
    <w:pPr>
      <w:keepLines/>
      <w:spacing w:after="0"/>
      <w:outlineLvl w:val="9"/>
    </w:pPr>
    <w:rPr>
      <w:b w:val="0"/>
      <w:bCs w:val="0"/>
      <w:color w:val="2E74B5"/>
      <w:kern w:val="0"/>
      <w:lang w:eastAsia="es-ES"/>
    </w:rPr>
  </w:style>
  <w:style w:type="paragraph" w:styleId="TDC1">
    <w:name w:val="toc 1"/>
    <w:basedOn w:val="Normal"/>
    <w:next w:val="Normal"/>
    <w:autoRedefine/>
    <w:uiPriority w:val="39"/>
    <w:locked/>
    <w:rsid w:val="0054298C"/>
  </w:style>
  <w:style w:type="table" w:customStyle="1" w:styleId="24">
    <w:name w:val="24"/>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20">
    <w:name w:val="20"/>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3">
    <w:name w:val="13"/>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2">
    <w:name w:val="12"/>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8">
    <w:name w:val="18"/>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 w:type="table" w:customStyle="1" w:styleId="17">
    <w:name w:val="17"/>
    <w:basedOn w:val="Tablanormal"/>
    <w:rsid w:val="006C3586"/>
    <w:pPr>
      <w:widowControl w:val="0"/>
    </w:pPr>
    <w:rPr>
      <w:rFonts w:ascii="Times New Roman" w:eastAsia="Times New Roman" w:hAnsi="Times New Roman"/>
      <w:sz w:val="24"/>
      <w:szCs w:val="24"/>
    </w:rPr>
    <w:tblPr>
      <w:tblStyleRowBandSize w:val="1"/>
      <w:tblStyleColBandSize w:val="1"/>
      <w:tblInd w:w="0" w:type="dxa"/>
      <w:tblCellMar>
        <w:top w:w="15" w:type="dxa"/>
        <w:left w:w="108" w:type="dxa"/>
        <w:bottom w:w="15"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380713">
      <w:marLeft w:val="0"/>
      <w:marRight w:val="0"/>
      <w:marTop w:val="0"/>
      <w:marBottom w:val="0"/>
      <w:divBdr>
        <w:top w:val="none" w:sz="0" w:space="0" w:color="auto"/>
        <w:left w:val="none" w:sz="0" w:space="0" w:color="auto"/>
        <w:bottom w:val="none" w:sz="0" w:space="0" w:color="auto"/>
        <w:right w:val="none" w:sz="0" w:space="0" w:color="auto"/>
      </w:divBdr>
      <w:divsChild>
        <w:div w:id="1319380726">
          <w:marLeft w:val="0"/>
          <w:marRight w:val="0"/>
          <w:marTop w:val="100"/>
          <w:marBottom w:val="100"/>
          <w:divBdr>
            <w:top w:val="none" w:sz="0" w:space="0" w:color="auto"/>
            <w:left w:val="none" w:sz="0" w:space="0" w:color="auto"/>
            <w:bottom w:val="none" w:sz="0" w:space="0" w:color="auto"/>
            <w:right w:val="none" w:sz="0" w:space="0" w:color="auto"/>
          </w:divBdr>
          <w:divsChild>
            <w:div w:id="1319380723">
              <w:marLeft w:val="0"/>
              <w:marRight w:val="0"/>
              <w:marTop w:val="0"/>
              <w:marBottom w:val="0"/>
              <w:divBdr>
                <w:top w:val="none" w:sz="0" w:space="0" w:color="auto"/>
                <w:left w:val="none" w:sz="0" w:space="0" w:color="auto"/>
                <w:bottom w:val="none" w:sz="0" w:space="0" w:color="auto"/>
                <w:right w:val="none" w:sz="0" w:space="0" w:color="auto"/>
              </w:divBdr>
              <w:divsChild>
                <w:div w:id="1319380716">
                  <w:marLeft w:val="0"/>
                  <w:marRight w:val="0"/>
                  <w:marTop w:val="0"/>
                  <w:marBottom w:val="90"/>
                  <w:divBdr>
                    <w:top w:val="none" w:sz="0" w:space="0" w:color="auto"/>
                    <w:left w:val="none" w:sz="0" w:space="0" w:color="auto"/>
                    <w:bottom w:val="none" w:sz="0" w:space="0" w:color="auto"/>
                    <w:right w:val="none" w:sz="0" w:space="0" w:color="auto"/>
                  </w:divBdr>
                  <w:divsChild>
                    <w:div w:id="1319380714">
                      <w:marLeft w:val="0"/>
                      <w:marRight w:val="0"/>
                      <w:marTop w:val="0"/>
                      <w:marBottom w:val="90"/>
                      <w:divBdr>
                        <w:top w:val="single" w:sz="6" w:space="0" w:color="D6D6D6"/>
                        <w:left w:val="single" w:sz="6" w:space="0" w:color="D6D6D6"/>
                        <w:bottom w:val="single" w:sz="6" w:space="0" w:color="D6D6D6"/>
                        <w:right w:val="single" w:sz="6" w:space="0" w:color="D6D6D6"/>
                      </w:divBdr>
                      <w:divsChild>
                        <w:div w:id="1319380721">
                          <w:marLeft w:val="0"/>
                          <w:marRight w:val="0"/>
                          <w:marTop w:val="0"/>
                          <w:marBottom w:val="0"/>
                          <w:divBdr>
                            <w:top w:val="none" w:sz="0" w:space="0" w:color="auto"/>
                            <w:left w:val="none" w:sz="0" w:space="0" w:color="auto"/>
                            <w:bottom w:val="none" w:sz="0" w:space="0" w:color="auto"/>
                            <w:right w:val="none" w:sz="0" w:space="0" w:color="auto"/>
                          </w:divBdr>
                          <w:divsChild>
                            <w:div w:id="1319380722">
                              <w:marLeft w:val="0"/>
                              <w:marRight w:val="0"/>
                              <w:marTop w:val="0"/>
                              <w:marBottom w:val="0"/>
                              <w:divBdr>
                                <w:top w:val="none" w:sz="0" w:space="0" w:color="auto"/>
                                <w:left w:val="none" w:sz="0" w:space="0" w:color="auto"/>
                                <w:bottom w:val="none" w:sz="0" w:space="0" w:color="auto"/>
                                <w:right w:val="none" w:sz="0" w:space="0" w:color="auto"/>
                              </w:divBdr>
                              <w:divsChild>
                                <w:div w:id="1319380719">
                                  <w:marLeft w:val="0"/>
                                  <w:marRight w:val="0"/>
                                  <w:marTop w:val="0"/>
                                  <w:marBottom w:val="0"/>
                                  <w:divBdr>
                                    <w:top w:val="none" w:sz="0" w:space="0" w:color="auto"/>
                                    <w:left w:val="none" w:sz="0" w:space="0" w:color="auto"/>
                                    <w:bottom w:val="none" w:sz="0" w:space="0" w:color="auto"/>
                                    <w:right w:val="none" w:sz="0" w:space="0" w:color="auto"/>
                                  </w:divBdr>
                                  <w:divsChild>
                                    <w:div w:id="1319380727">
                                      <w:marLeft w:val="0"/>
                                      <w:marRight w:val="0"/>
                                      <w:marTop w:val="0"/>
                                      <w:marBottom w:val="0"/>
                                      <w:divBdr>
                                        <w:top w:val="none" w:sz="0" w:space="0" w:color="auto"/>
                                        <w:left w:val="none" w:sz="0" w:space="0" w:color="auto"/>
                                        <w:bottom w:val="none" w:sz="0" w:space="0" w:color="auto"/>
                                        <w:right w:val="none" w:sz="0" w:space="0" w:color="auto"/>
                                      </w:divBdr>
                                      <w:divsChild>
                                        <w:div w:id="1319380718">
                                          <w:marLeft w:val="0"/>
                                          <w:marRight w:val="0"/>
                                          <w:marTop w:val="0"/>
                                          <w:marBottom w:val="0"/>
                                          <w:divBdr>
                                            <w:top w:val="none" w:sz="0" w:space="0" w:color="auto"/>
                                            <w:left w:val="none" w:sz="0" w:space="0" w:color="auto"/>
                                            <w:bottom w:val="none" w:sz="0" w:space="0" w:color="auto"/>
                                            <w:right w:val="none" w:sz="0" w:space="0" w:color="auto"/>
                                          </w:divBdr>
                                          <w:divsChild>
                                            <w:div w:id="1319380717">
                                              <w:marLeft w:val="0"/>
                                              <w:marRight w:val="0"/>
                                              <w:marTop w:val="0"/>
                                              <w:marBottom w:val="0"/>
                                              <w:divBdr>
                                                <w:top w:val="none" w:sz="0" w:space="0" w:color="auto"/>
                                                <w:left w:val="none" w:sz="0" w:space="0" w:color="auto"/>
                                                <w:bottom w:val="none" w:sz="0" w:space="0" w:color="auto"/>
                                                <w:right w:val="none" w:sz="0" w:space="0" w:color="auto"/>
                                              </w:divBdr>
                                              <w:divsChild>
                                                <w:div w:id="1319380725">
                                                  <w:marLeft w:val="0"/>
                                                  <w:marRight w:val="0"/>
                                                  <w:marTop w:val="0"/>
                                                  <w:marBottom w:val="0"/>
                                                  <w:divBdr>
                                                    <w:top w:val="none" w:sz="0" w:space="0" w:color="auto"/>
                                                    <w:left w:val="none" w:sz="0" w:space="0" w:color="auto"/>
                                                    <w:bottom w:val="none" w:sz="0" w:space="0" w:color="auto"/>
                                                    <w:right w:val="none" w:sz="0" w:space="0" w:color="auto"/>
                                                  </w:divBdr>
                                                  <w:divsChild>
                                                    <w:div w:id="1319380724">
                                                      <w:marLeft w:val="0"/>
                                                      <w:marRight w:val="0"/>
                                                      <w:marTop w:val="0"/>
                                                      <w:marBottom w:val="0"/>
                                                      <w:divBdr>
                                                        <w:top w:val="none" w:sz="0" w:space="0" w:color="auto"/>
                                                        <w:left w:val="none" w:sz="0" w:space="0" w:color="auto"/>
                                                        <w:bottom w:val="none" w:sz="0" w:space="0" w:color="auto"/>
                                                        <w:right w:val="none" w:sz="0" w:space="0" w:color="auto"/>
                                                      </w:divBdr>
                                                      <w:divsChild>
                                                        <w:div w:id="1319380715">
                                                          <w:marLeft w:val="0"/>
                                                          <w:marRight w:val="0"/>
                                                          <w:marTop w:val="0"/>
                                                          <w:marBottom w:val="0"/>
                                                          <w:divBdr>
                                                            <w:top w:val="none" w:sz="0" w:space="0" w:color="auto"/>
                                                            <w:left w:val="none" w:sz="0" w:space="0" w:color="auto"/>
                                                            <w:bottom w:val="none" w:sz="0" w:space="0" w:color="auto"/>
                                                            <w:right w:val="none" w:sz="0" w:space="0" w:color="auto"/>
                                                          </w:divBdr>
                                                          <w:divsChild>
                                                            <w:div w:id="1319380728">
                                                              <w:marLeft w:val="0"/>
                                                              <w:marRight w:val="0"/>
                                                              <w:marTop w:val="0"/>
                                                              <w:marBottom w:val="0"/>
                                                              <w:divBdr>
                                                                <w:top w:val="none" w:sz="0" w:space="0" w:color="auto"/>
                                                                <w:left w:val="none" w:sz="0" w:space="0" w:color="auto"/>
                                                                <w:bottom w:val="none" w:sz="0" w:space="0" w:color="auto"/>
                                                                <w:right w:val="none" w:sz="0" w:space="0" w:color="auto"/>
                                                              </w:divBdr>
                                                              <w:divsChild>
                                                                <w:div w:id="1319380720">
                                                                  <w:marLeft w:val="0"/>
                                                                  <w:marRight w:val="0"/>
                                                                  <w:marTop w:val="0"/>
                                                                  <w:marBottom w:val="0"/>
                                                                  <w:divBdr>
                                                                    <w:top w:val="none" w:sz="0" w:space="0" w:color="auto"/>
                                                                    <w:left w:val="none" w:sz="0" w:space="0" w:color="auto"/>
                                                                    <w:bottom w:val="none" w:sz="0" w:space="0" w:color="auto"/>
                                                                    <w:right w:val="none" w:sz="0" w:space="0" w:color="auto"/>
                                                                  </w:divBdr>
                                                                  <w:divsChild>
                                                                    <w:div w:id="13193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482258">
      <w:bodyDiv w:val="1"/>
      <w:marLeft w:val="0"/>
      <w:marRight w:val="0"/>
      <w:marTop w:val="0"/>
      <w:marBottom w:val="0"/>
      <w:divBdr>
        <w:top w:val="none" w:sz="0" w:space="0" w:color="auto"/>
        <w:left w:val="none" w:sz="0" w:space="0" w:color="auto"/>
        <w:bottom w:val="none" w:sz="0" w:space="0" w:color="auto"/>
        <w:right w:val="none" w:sz="0" w:space="0" w:color="auto"/>
      </w:divBdr>
    </w:div>
    <w:div w:id="210464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2.madrid.org/web/centro.cp.cervantes.alcorcon/el-gran-ret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A80D-5C7C-4B74-95DB-5F1B74399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8540</Words>
  <Characters>50717</Characters>
  <Application>Microsoft Office Word</Application>
  <DocSecurity>0</DocSecurity>
  <Lines>422</Lines>
  <Paragraphs>118</Paragraphs>
  <ScaleCrop>false</ScaleCrop>
  <HeadingPairs>
    <vt:vector size="2" baseType="variant">
      <vt:variant>
        <vt:lpstr>Título</vt:lpstr>
      </vt:variant>
      <vt:variant>
        <vt:i4>1</vt:i4>
      </vt:variant>
    </vt:vector>
  </HeadingPairs>
  <TitlesOfParts>
    <vt:vector size="1" baseType="lpstr">
      <vt:lpstr>PROGRAMACIÓN DE LA MATERIA: MATEMÁTICAS</vt:lpstr>
    </vt:vector>
  </TitlesOfParts>
  <Company>Hewlett-Packard Company</Company>
  <LinksUpToDate>false</LinksUpToDate>
  <CharactersWithSpaces>59139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consejeria</dc:creator>
  <cp:lastModifiedBy>Carmen</cp:lastModifiedBy>
  <cp:revision>8</cp:revision>
  <cp:lastPrinted>2018-11-21T20:43:00Z</cp:lastPrinted>
  <dcterms:created xsi:type="dcterms:W3CDTF">2018-10-16T17:03:00Z</dcterms:created>
  <dcterms:modified xsi:type="dcterms:W3CDTF">2020-05-08T10:55:00Z</dcterms:modified>
</cp:coreProperties>
</file>